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70"/>
        <w:gridCol w:w="1879"/>
        <w:gridCol w:w="577"/>
        <w:gridCol w:w="1869"/>
        <w:gridCol w:w="70"/>
      </w:tblGrid>
      <w:tr w:rsidR="007135B9" w:rsidTr="00D600A0">
        <w:trPr>
          <w:gridBefore w:val="1"/>
          <w:wBefore w:w="70" w:type="dxa"/>
        </w:trPr>
        <w:tc>
          <w:tcPr>
            <w:tcW w:w="4395" w:type="dxa"/>
            <w:gridSpan w:val="4"/>
          </w:tcPr>
          <w:p w:rsidR="007135B9" w:rsidRDefault="007135B9" w:rsidP="002A0841">
            <w:pPr>
              <w:pStyle w:val="FR1"/>
              <w:jc w:val="center"/>
              <w:rPr>
                <w:rFonts w:ascii="Times New Roman" w:hAnsi="Times New Roman"/>
                <w:b/>
                <w:sz w:val="22"/>
              </w:rPr>
            </w:pPr>
            <w:r>
              <w:rPr>
                <w:rFonts w:ascii="Times New Roman" w:hAnsi="Times New Roman"/>
                <w:b/>
                <w:sz w:val="22"/>
              </w:rPr>
              <w:t>АДМИНИСТРАЦИЯ</w:t>
            </w:r>
          </w:p>
          <w:p w:rsidR="007135B9" w:rsidRDefault="007135B9" w:rsidP="002A0841">
            <w:pPr>
              <w:pStyle w:val="FR1"/>
              <w:jc w:val="center"/>
              <w:rPr>
                <w:rFonts w:ascii="Times New Roman" w:hAnsi="Times New Roman"/>
                <w:b/>
                <w:sz w:val="22"/>
              </w:rPr>
            </w:pPr>
            <w:r>
              <w:rPr>
                <w:rFonts w:ascii="Times New Roman" w:hAnsi="Times New Roman"/>
                <w:b/>
                <w:sz w:val="22"/>
              </w:rPr>
              <w:t>МУНИЦИПАЛЬНОГО</w:t>
            </w:r>
          </w:p>
          <w:p w:rsidR="007135B9" w:rsidRDefault="007135B9" w:rsidP="002A0841">
            <w:pPr>
              <w:pStyle w:val="FR1"/>
              <w:jc w:val="center"/>
              <w:rPr>
                <w:rFonts w:ascii="Times New Roman" w:hAnsi="Times New Roman"/>
                <w:b/>
                <w:sz w:val="22"/>
              </w:rPr>
            </w:pPr>
            <w:r>
              <w:rPr>
                <w:rFonts w:ascii="Times New Roman" w:hAnsi="Times New Roman"/>
                <w:b/>
                <w:sz w:val="22"/>
              </w:rPr>
              <w:t>ОБРАЗОВАНИЯ</w:t>
            </w:r>
          </w:p>
          <w:p w:rsidR="007135B9" w:rsidRDefault="007135B9" w:rsidP="002A0841">
            <w:pPr>
              <w:pStyle w:val="FR1"/>
              <w:jc w:val="center"/>
              <w:rPr>
                <w:rFonts w:ascii="Times New Roman" w:hAnsi="Times New Roman"/>
                <w:b/>
                <w:sz w:val="22"/>
              </w:rPr>
            </w:pPr>
            <w:r>
              <w:rPr>
                <w:rFonts w:ascii="Times New Roman" w:hAnsi="Times New Roman"/>
                <w:b/>
                <w:sz w:val="22"/>
              </w:rPr>
              <w:t>ВЯЗОВСКИЙ</w:t>
            </w:r>
          </w:p>
          <w:p w:rsidR="007135B9" w:rsidRDefault="007135B9" w:rsidP="002A0841">
            <w:pPr>
              <w:pStyle w:val="FR1"/>
              <w:jc w:val="center"/>
              <w:rPr>
                <w:rFonts w:ascii="Times New Roman" w:hAnsi="Times New Roman"/>
                <w:b/>
                <w:sz w:val="22"/>
              </w:rPr>
            </w:pPr>
            <w:r>
              <w:rPr>
                <w:rFonts w:ascii="Times New Roman" w:hAnsi="Times New Roman"/>
                <w:b/>
                <w:sz w:val="22"/>
              </w:rPr>
              <w:t>СЕЛЬСОВЕТ</w:t>
            </w:r>
          </w:p>
          <w:p w:rsidR="007135B9" w:rsidRDefault="007135B9" w:rsidP="002A0841">
            <w:pPr>
              <w:pStyle w:val="FR1"/>
              <w:jc w:val="center"/>
              <w:rPr>
                <w:rFonts w:ascii="Times New Roman" w:hAnsi="Times New Roman"/>
                <w:b/>
                <w:sz w:val="22"/>
              </w:rPr>
            </w:pPr>
            <w:r>
              <w:rPr>
                <w:rFonts w:ascii="Times New Roman" w:hAnsi="Times New Roman"/>
                <w:b/>
                <w:sz w:val="22"/>
              </w:rPr>
              <w:t>ТАШЛИНСКОГО РАЙОНА</w:t>
            </w:r>
          </w:p>
          <w:p w:rsidR="007135B9" w:rsidRDefault="007135B9" w:rsidP="002A0841">
            <w:pPr>
              <w:pStyle w:val="FR1"/>
              <w:jc w:val="center"/>
              <w:rPr>
                <w:rFonts w:ascii="Times New Roman" w:hAnsi="Times New Roman"/>
                <w:b/>
                <w:sz w:val="22"/>
              </w:rPr>
            </w:pPr>
            <w:r>
              <w:rPr>
                <w:rFonts w:ascii="Times New Roman" w:hAnsi="Times New Roman"/>
                <w:b/>
                <w:sz w:val="22"/>
              </w:rPr>
              <w:t>ОРЕНБУРГСКОЙ ОБЛАСТИ</w:t>
            </w:r>
          </w:p>
          <w:p w:rsidR="007135B9" w:rsidRDefault="007135B9" w:rsidP="002A0841">
            <w:pPr>
              <w:pStyle w:val="FR1"/>
              <w:jc w:val="center"/>
              <w:rPr>
                <w:rFonts w:ascii="Times New Roman" w:hAnsi="Times New Roman"/>
                <w:sz w:val="12"/>
              </w:rPr>
            </w:pPr>
          </w:p>
          <w:p w:rsidR="007135B9" w:rsidRDefault="007135B9" w:rsidP="002A0841">
            <w:pPr>
              <w:pStyle w:val="FR1"/>
              <w:jc w:val="center"/>
              <w:rPr>
                <w:rFonts w:ascii="Times New Roman" w:hAnsi="Times New Roman"/>
              </w:rPr>
            </w:pPr>
            <w:r>
              <w:rPr>
                <w:rFonts w:ascii="Times New Roman" w:hAnsi="Times New Roman"/>
                <w:b/>
                <w:sz w:val="28"/>
              </w:rPr>
              <w:t>Р А С П О Р Я Ж Е Н И Е</w:t>
            </w:r>
          </w:p>
          <w:p w:rsidR="007135B9" w:rsidRDefault="007135B9" w:rsidP="002A0841">
            <w:pPr>
              <w:pStyle w:val="FR1"/>
              <w:jc w:val="center"/>
              <w:rPr>
                <w:rFonts w:ascii="Times New Roman" w:hAnsi="Times New Roman"/>
                <w:sz w:val="16"/>
              </w:rPr>
            </w:pPr>
          </w:p>
        </w:tc>
      </w:tr>
      <w:tr w:rsidR="007135B9" w:rsidTr="00D600A0">
        <w:trPr>
          <w:gridAfter w:val="1"/>
          <w:wAfter w:w="70" w:type="dxa"/>
        </w:trPr>
        <w:tc>
          <w:tcPr>
            <w:tcW w:w="1949" w:type="dxa"/>
            <w:gridSpan w:val="2"/>
            <w:tcBorders>
              <w:top w:val="nil"/>
              <w:left w:val="nil"/>
              <w:bottom w:val="single" w:sz="6" w:space="0" w:color="auto"/>
              <w:right w:val="nil"/>
            </w:tcBorders>
          </w:tcPr>
          <w:p w:rsidR="007135B9" w:rsidRPr="00D600A0" w:rsidRDefault="001A61A6" w:rsidP="00D266EF">
            <w:pPr>
              <w:pStyle w:val="FR1"/>
              <w:jc w:val="center"/>
              <w:rPr>
                <w:rFonts w:ascii="Times New Roman" w:hAnsi="Times New Roman"/>
                <w:sz w:val="28"/>
              </w:rPr>
            </w:pPr>
            <w:r>
              <w:rPr>
                <w:rFonts w:ascii="Times New Roman" w:hAnsi="Times New Roman"/>
                <w:sz w:val="28"/>
              </w:rPr>
              <w:t>25.12.2015</w:t>
            </w:r>
          </w:p>
        </w:tc>
        <w:tc>
          <w:tcPr>
            <w:tcW w:w="577" w:type="dxa"/>
          </w:tcPr>
          <w:p w:rsidR="007135B9" w:rsidRPr="00D600A0" w:rsidRDefault="007135B9" w:rsidP="002A0841">
            <w:pPr>
              <w:pStyle w:val="FR1"/>
              <w:jc w:val="center"/>
              <w:rPr>
                <w:rFonts w:ascii="Times New Roman" w:hAnsi="Times New Roman"/>
              </w:rPr>
            </w:pPr>
            <w:r w:rsidRPr="00D600A0">
              <w:rPr>
                <w:rFonts w:ascii="Times New Roman" w:hAnsi="Times New Roman"/>
                <w:b/>
              </w:rPr>
              <w:t>№</w:t>
            </w:r>
          </w:p>
        </w:tc>
        <w:tc>
          <w:tcPr>
            <w:tcW w:w="1869" w:type="dxa"/>
            <w:tcBorders>
              <w:top w:val="nil"/>
              <w:left w:val="nil"/>
              <w:bottom w:val="single" w:sz="6" w:space="0" w:color="auto"/>
              <w:right w:val="nil"/>
            </w:tcBorders>
          </w:tcPr>
          <w:p w:rsidR="007135B9" w:rsidRPr="00D600A0" w:rsidRDefault="001A61A6" w:rsidP="002A0841">
            <w:pPr>
              <w:pStyle w:val="FR1"/>
              <w:jc w:val="center"/>
              <w:rPr>
                <w:rFonts w:ascii="Times New Roman" w:hAnsi="Times New Roman"/>
                <w:sz w:val="28"/>
              </w:rPr>
            </w:pPr>
            <w:r>
              <w:rPr>
                <w:rFonts w:ascii="Times New Roman" w:hAnsi="Times New Roman"/>
                <w:sz w:val="28"/>
              </w:rPr>
              <w:t>2</w:t>
            </w:r>
            <w:r w:rsidR="00D600A0" w:rsidRPr="00D600A0">
              <w:rPr>
                <w:rFonts w:ascii="Times New Roman" w:hAnsi="Times New Roman"/>
                <w:sz w:val="28"/>
              </w:rPr>
              <w:t>5</w:t>
            </w:r>
            <w:r w:rsidR="007135B9" w:rsidRPr="00D600A0">
              <w:rPr>
                <w:rFonts w:ascii="Times New Roman" w:hAnsi="Times New Roman"/>
                <w:sz w:val="28"/>
              </w:rPr>
              <w:t xml:space="preserve"> - </w:t>
            </w:r>
            <w:proofErr w:type="spellStart"/>
            <w:proofErr w:type="gramStart"/>
            <w:r w:rsidR="007135B9" w:rsidRPr="00D600A0">
              <w:rPr>
                <w:rFonts w:ascii="Times New Roman" w:hAnsi="Times New Roman"/>
                <w:sz w:val="28"/>
              </w:rPr>
              <w:t>р</w:t>
            </w:r>
            <w:proofErr w:type="spellEnd"/>
            <w:proofErr w:type="gramEnd"/>
          </w:p>
        </w:tc>
      </w:tr>
      <w:tr w:rsidR="007135B9" w:rsidTr="00D600A0">
        <w:trPr>
          <w:gridBefore w:val="1"/>
          <w:wBefore w:w="70" w:type="dxa"/>
        </w:trPr>
        <w:tc>
          <w:tcPr>
            <w:tcW w:w="4395" w:type="dxa"/>
            <w:gridSpan w:val="4"/>
          </w:tcPr>
          <w:p w:rsidR="007135B9" w:rsidRDefault="007135B9" w:rsidP="002A0841">
            <w:pPr>
              <w:pStyle w:val="FR1"/>
              <w:jc w:val="center"/>
              <w:rPr>
                <w:rFonts w:ascii="Times New Roman" w:hAnsi="Times New Roman"/>
                <w:b/>
              </w:rPr>
            </w:pPr>
            <w:r>
              <w:rPr>
                <w:rFonts w:ascii="Times New Roman" w:hAnsi="Times New Roman"/>
                <w:b/>
              </w:rPr>
              <w:t>с. Вязовое</w:t>
            </w:r>
          </w:p>
        </w:tc>
      </w:tr>
    </w:tbl>
    <w:p w:rsidR="007135B9" w:rsidRDefault="007135B9" w:rsidP="007135B9">
      <w:pPr>
        <w:jc w:val="both"/>
        <w:rPr>
          <w:rFonts w:ascii="Arial" w:hAnsi="Arial"/>
          <w:sz w:val="16"/>
        </w:rPr>
      </w:pPr>
    </w:p>
    <w:p w:rsidR="007135B9" w:rsidRDefault="007135B9" w:rsidP="007135B9">
      <w:pPr>
        <w:jc w:val="both"/>
        <w:rPr>
          <w:rFonts w:ascii="Arial" w:hAnsi="Arial"/>
          <w:sz w:val="16"/>
        </w:rPr>
      </w:pPr>
    </w:p>
    <w:p w:rsidR="007135B9" w:rsidRDefault="00A947FD" w:rsidP="007135B9">
      <w:pPr>
        <w:rPr>
          <w:sz w:val="28"/>
          <w:szCs w:val="28"/>
        </w:rPr>
      </w:pPr>
      <w:r w:rsidRPr="00A947FD">
        <w:pict>
          <v:line id="_x0000_s1029" style="position:absolute;z-index:251663360" from="250.5pt,1pt" to="271.85pt,1.05pt">
            <v:stroke startarrowwidth="narrow" startarrowlength="short" endarrowwidth="narrow" endarrowlength="short"/>
          </v:line>
        </w:pict>
      </w:r>
      <w:r w:rsidRPr="00A947FD">
        <w:pict>
          <v:line id="_x0000_s1028" style="position:absolute;z-index:251662336" from="271.5pt,1pt" to="271.55pt,22.35pt">
            <v:stroke startarrowwidth="narrow" startarrowlength="short" endarrowwidth="narrow" endarrowlength="short"/>
          </v:line>
        </w:pict>
      </w:r>
      <w:r w:rsidRPr="00A947FD">
        <w:pict>
          <v:line id="_x0000_s1026" style="position:absolute;z-index:251660288" from="-5.9pt,2.05pt" to="-5.85pt,23.4pt" o:allowincell="f">
            <v:stroke startarrowwidth="narrow" startarrowlength="short" endarrowwidth="narrow" endarrowlength="short"/>
          </v:line>
        </w:pict>
      </w:r>
      <w:r w:rsidRPr="00A947FD">
        <w:pict>
          <v:line id="_x0000_s1027" style="position:absolute;z-index:251661312" from="-5.9pt,2.05pt" to="15.45pt,2.1pt" o:allowincell="f">
            <v:stroke startarrowwidth="narrow" startarrowlength="short" endarrowwidth="narrow" endarrowlength="short"/>
          </v:line>
        </w:pict>
      </w:r>
      <w:r w:rsidR="001A61A6">
        <w:rPr>
          <w:sz w:val="28"/>
          <w:szCs w:val="28"/>
        </w:rPr>
        <w:t xml:space="preserve">О разработке стратегии </w:t>
      </w:r>
      <w:proofErr w:type="gramStart"/>
      <w:r w:rsidR="001A61A6">
        <w:rPr>
          <w:sz w:val="28"/>
          <w:szCs w:val="28"/>
        </w:rPr>
        <w:t>Социально-экономического</w:t>
      </w:r>
      <w:proofErr w:type="gramEnd"/>
    </w:p>
    <w:p w:rsidR="001A61A6" w:rsidRDefault="001A61A6" w:rsidP="007135B9">
      <w:pPr>
        <w:rPr>
          <w:sz w:val="28"/>
          <w:szCs w:val="28"/>
        </w:rPr>
      </w:pPr>
      <w:r>
        <w:rPr>
          <w:sz w:val="28"/>
          <w:szCs w:val="28"/>
        </w:rPr>
        <w:t xml:space="preserve">развития муниципального образования </w:t>
      </w:r>
      <w:proofErr w:type="spellStart"/>
      <w:r>
        <w:rPr>
          <w:sz w:val="28"/>
          <w:szCs w:val="28"/>
        </w:rPr>
        <w:t>Вязовский</w:t>
      </w:r>
      <w:proofErr w:type="spellEnd"/>
      <w:r>
        <w:rPr>
          <w:sz w:val="28"/>
          <w:szCs w:val="28"/>
        </w:rPr>
        <w:t xml:space="preserve"> </w:t>
      </w:r>
    </w:p>
    <w:p w:rsidR="001A61A6" w:rsidRDefault="001A61A6" w:rsidP="007135B9">
      <w:pPr>
        <w:rPr>
          <w:sz w:val="28"/>
          <w:szCs w:val="28"/>
        </w:rPr>
      </w:pPr>
      <w:r>
        <w:rPr>
          <w:sz w:val="28"/>
          <w:szCs w:val="28"/>
        </w:rPr>
        <w:t xml:space="preserve">сельсовет </w:t>
      </w:r>
      <w:proofErr w:type="spellStart"/>
      <w:r>
        <w:rPr>
          <w:sz w:val="28"/>
          <w:szCs w:val="28"/>
        </w:rPr>
        <w:t>Ташлинского</w:t>
      </w:r>
      <w:proofErr w:type="spellEnd"/>
      <w:r>
        <w:rPr>
          <w:sz w:val="28"/>
          <w:szCs w:val="28"/>
        </w:rPr>
        <w:t xml:space="preserve"> района Оренбургской области</w:t>
      </w:r>
    </w:p>
    <w:p w:rsidR="001A61A6" w:rsidRDefault="001A61A6" w:rsidP="007135B9">
      <w:pPr>
        <w:rPr>
          <w:sz w:val="28"/>
          <w:szCs w:val="28"/>
        </w:rPr>
      </w:pPr>
      <w:r>
        <w:rPr>
          <w:sz w:val="28"/>
          <w:szCs w:val="28"/>
        </w:rPr>
        <w:t>на 2015 – 2021 годы</w:t>
      </w:r>
    </w:p>
    <w:p w:rsidR="007135B9" w:rsidRDefault="007135B9" w:rsidP="007135B9"/>
    <w:p w:rsidR="007135B9" w:rsidRPr="007135B9" w:rsidRDefault="007135B9" w:rsidP="007135B9"/>
    <w:p w:rsidR="007135B9" w:rsidRPr="007135B9" w:rsidRDefault="007135B9" w:rsidP="007135B9"/>
    <w:p w:rsidR="007135B9" w:rsidRPr="007135B9" w:rsidRDefault="007135B9" w:rsidP="007135B9"/>
    <w:p w:rsidR="007135B9" w:rsidRPr="007135B9" w:rsidRDefault="007135B9" w:rsidP="007135B9"/>
    <w:p w:rsidR="007135B9" w:rsidRPr="0008334B" w:rsidRDefault="007135B9" w:rsidP="007135B9">
      <w:pPr>
        <w:rPr>
          <w:color w:val="FF0000"/>
        </w:rPr>
      </w:pPr>
    </w:p>
    <w:p w:rsidR="005445B4" w:rsidRPr="005445B4" w:rsidRDefault="004F3B40" w:rsidP="005445B4">
      <w:pPr>
        <w:ind w:left="360"/>
        <w:jc w:val="both"/>
        <w:rPr>
          <w:sz w:val="28"/>
          <w:szCs w:val="28"/>
        </w:rPr>
      </w:pPr>
      <w:r>
        <w:rPr>
          <w:sz w:val="28"/>
          <w:szCs w:val="28"/>
          <w:shd w:val="clear" w:color="auto" w:fill="FFFFFF"/>
        </w:rPr>
        <w:t xml:space="preserve">            </w:t>
      </w:r>
      <w:r w:rsidR="005445B4" w:rsidRPr="005445B4">
        <w:rPr>
          <w:sz w:val="28"/>
          <w:szCs w:val="28"/>
          <w:shd w:val="clear" w:color="auto" w:fill="FFFFFF"/>
        </w:rPr>
        <w:t>В соответствии с Федеральным законом РФ от 28 июня 2014 года № 172-ФЗ «О стратегическом планировании в Российской Федерации», в целях выработки оперативных, конструктивных решений, координации действий органов местного самоуправления, бизнеса и общественно</w:t>
      </w:r>
      <w:r w:rsidR="005445B4">
        <w:rPr>
          <w:sz w:val="28"/>
          <w:szCs w:val="28"/>
          <w:shd w:val="clear" w:color="auto" w:fill="FFFFFF"/>
        </w:rPr>
        <w:t xml:space="preserve">сти </w:t>
      </w:r>
      <w:r w:rsidR="005445B4" w:rsidRPr="005445B4">
        <w:rPr>
          <w:sz w:val="28"/>
          <w:szCs w:val="28"/>
          <w:shd w:val="clear" w:color="auto" w:fill="FFFFFF"/>
        </w:rPr>
        <w:t xml:space="preserve">муниципального образования </w:t>
      </w:r>
      <w:proofErr w:type="spellStart"/>
      <w:r w:rsidR="005445B4">
        <w:rPr>
          <w:sz w:val="28"/>
          <w:szCs w:val="28"/>
          <w:shd w:val="clear" w:color="auto" w:fill="FFFFFF"/>
        </w:rPr>
        <w:t>Вязовский</w:t>
      </w:r>
      <w:proofErr w:type="spellEnd"/>
      <w:r w:rsidR="005445B4">
        <w:rPr>
          <w:sz w:val="28"/>
          <w:szCs w:val="28"/>
          <w:shd w:val="clear" w:color="auto" w:fill="FFFFFF"/>
        </w:rPr>
        <w:t xml:space="preserve"> сельсовет </w:t>
      </w:r>
      <w:proofErr w:type="spellStart"/>
      <w:r w:rsidR="005445B4">
        <w:rPr>
          <w:sz w:val="28"/>
          <w:szCs w:val="28"/>
          <w:shd w:val="clear" w:color="auto" w:fill="FFFFFF"/>
        </w:rPr>
        <w:t>Ташлинского</w:t>
      </w:r>
      <w:proofErr w:type="spellEnd"/>
      <w:r w:rsidR="005445B4">
        <w:rPr>
          <w:sz w:val="28"/>
          <w:szCs w:val="28"/>
          <w:shd w:val="clear" w:color="auto" w:fill="FFFFFF"/>
        </w:rPr>
        <w:t xml:space="preserve"> района Оренбургской области, руководствуясь статьями </w:t>
      </w:r>
      <w:r w:rsidR="005445B4" w:rsidRPr="005445B4">
        <w:rPr>
          <w:sz w:val="28"/>
          <w:szCs w:val="28"/>
          <w:shd w:val="clear" w:color="auto" w:fill="FFFFFF"/>
        </w:rPr>
        <w:t>Устав</w:t>
      </w:r>
      <w:r w:rsidR="005445B4">
        <w:rPr>
          <w:sz w:val="28"/>
          <w:szCs w:val="28"/>
          <w:shd w:val="clear" w:color="auto" w:fill="FFFFFF"/>
        </w:rPr>
        <w:t>ом</w:t>
      </w:r>
      <w:r w:rsidR="005445B4" w:rsidRPr="005445B4">
        <w:rPr>
          <w:sz w:val="28"/>
          <w:szCs w:val="28"/>
          <w:shd w:val="clear" w:color="auto" w:fill="FFFFFF"/>
        </w:rPr>
        <w:t xml:space="preserve"> муниципального образования</w:t>
      </w:r>
      <w:r w:rsidR="005445B4">
        <w:rPr>
          <w:sz w:val="28"/>
          <w:szCs w:val="28"/>
          <w:shd w:val="clear" w:color="auto" w:fill="FFFFFF"/>
        </w:rPr>
        <w:t xml:space="preserve"> </w:t>
      </w:r>
      <w:proofErr w:type="spellStart"/>
      <w:r w:rsidR="005445B4">
        <w:rPr>
          <w:sz w:val="28"/>
          <w:szCs w:val="28"/>
          <w:shd w:val="clear" w:color="auto" w:fill="FFFFFF"/>
        </w:rPr>
        <w:t>Вязовский</w:t>
      </w:r>
      <w:proofErr w:type="spellEnd"/>
      <w:r w:rsidR="005445B4">
        <w:rPr>
          <w:sz w:val="28"/>
          <w:szCs w:val="28"/>
          <w:shd w:val="clear" w:color="auto" w:fill="FFFFFF"/>
        </w:rPr>
        <w:t xml:space="preserve"> сельсовет</w:t>
      </w:r>
      <w:r w:rsidR="005445B4" w:rsidRPr="005445B4">
        <w:rPr>
          <w:sz w:val="28"/>
          <w:szCs w:val="28"/>
          <w:shd w:val="clear" w:color="auto" w:fill="FFFFFF"/>
        </w:rPr>
        <w:t>:</w:t>
      </w:r>
    </w:p>
    <w:p w:rsidR="003F3B14" w:rsidRDefault="005445B4" w:rsidP="007135B9">
      <w:pPr>
        <w:numPr>
          <w:ilvl w:val="0"/>
          <w:numId w:val="1"/>
        </w:numPr>
        <w:jc w:val="both"/>
        <w:rPr>
          <w:sz w:val="28"/>
          <w:szCs w:val="28"/>
        </w:rPr>
      </w:pPr>
      <w:r>
        <w:rPr>
          <w:sz w:val="28"/>
          <w:szCs w:val="28"/>
        </w:rPr>
        <w:t xml:space="preserve">Разработать стратегию социально – экономического развития муниципального образования </w:t>
      </w:r>
      <w:proofErr w:type="spellStart"/>
      <w:r>
        <w:rPr>
          <w:sz w:val="28"/>
          <w:szCs w:val="28"/>
        </w:rPr>
        <w:t>Вязовский</w:t>
      </w:r>
      <w:proofErr w:type="spellEnd"/>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 на 2015 – 2021 годы</w:t>
      </w:r>
      <w:r w:rsidR="003F3B14">
        <w:rPr>
          <w:sz w:val="28"/>
          <w:szCs w:val="28"/>
        </w:rPr>
        <w:t>.</w:t>
      </w:r>
    </w:p>
    <w:p w:rsidR="000911BD" w:rsidRPr="0032268F" w:rsidRDefault="000911BD" w:rsidP="007135B9">
      <w:pPr>
        <w:numPr>
          <w:ilvl w:val="0"/>
          <w:numId w:val="1"/>
        </w:numPr>
        <w:jc w:val="both"/>
        <w:rPr>
          <w:sz w:val="28"/>
          <w:szCs w:val="28"/>
        </w:rPr>
      </w:pPr>
      <w:r>
        <w:rPr>
          <w:sz w:val="28"/>
          <w:szCs w:val="28"/>
        </w:rPr>
        <w:t>Распоряжение вступает в силу с момента подписания.</w:t>
      </w:r>
    </w:p>
    <w:p w:rsidR="007135B9" w:rsidRPr="0032268F" w:rsidRDefault="000911BD" w:rsidP="007135B9">
      <w:pPr>
        <w:numPr>
          <w:ilvl w:val="0"/>
          <w:numId w:val="1"/>
        </w:numPr>
        <w:jc w:val="both"/>
        <w:rPr>
          <w:sz w:val="28"/>
          <w:szCs w:val="28"/>
        </w:rPr>
      </w:pP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r w:rsidR="007135B9" w:rsidRPr="0032268F">
        <w:rPr>
          <w:sz w:val="28"/>
          <w:szCs w:val="28"/>
        </w:rPr>
        <w:t>.</w:t>
      </w:r>
    </w:p>
    <w:p w:rsidR="007135B9" w:rsidRPr="0032268F" w:rsidRDefault="007135B9" w:rsidP="007135B9">
      <w:pPr>
        <w:jc w:val="both"/>
        <w:rPr>
          <w:sz w:val="28"/>
          <w:szCs w:val="28"/>
        </w:rPr>
      </w:pPr>
    </w:p>
    <w:p w:rsidR="007135B9" w:rsidRDefault="007135B9" w:rsidP="007135B9">
      <w:pPr>
        <w:jc w:val="both"/>
        <w:rPr>
          <w:sz w:val="28"/>
          <w:szCs w:val="28"/>
        </w:rPr>
      </w:pPr>
    </w:p>
    <w:p w:rsidR="007135B9" w:rsidRPr="0032268F" w:rsidRDefault="007135B9" w:rsidP="007135B9">
      <w:pPr>
        <w:jc w:val="both"/>
      </w:pPr>
      <w:r w:rsidRPr="0032268F">
        <w:rPr>
          <w:sz w:val="28"/>
          <w:szCs w:val="28"/>
        </w:rPr>
        <w:t xml:space="preserve">  Глава администрации                                                       </w:t>
      </w:r>
      <w:r w:rsidR="000911BD">
        <w:rPr>
          <w:sz w:val="28"/>
          <w:szCs w:val="28"/>
        </w:rPr>
        <w:t>И.В. Тельнов</w:t>
      </w:r>
    </w:p>
    <w:p w:rsidR="007135B9" w:rsidRPr="0008334B" w:rsidRDefault="007135B9" w:rsidP="007135B9">
      <w:pPr>
        <w:jc w:val="both"/>
        <w:rPr>
          <w:color w:val="FF0000"/>
        </w:rPr>
      </w:pPr>
    </w:p>
    <w:p w:rsidR="007135B9" w:rsidRDefault="007135B9" w:rsidP="007135B9"/>
    <w:p w:rsidR="007135B9" w:rsidRPr="00595205" w:rsidRDefault="007135B9" w:rsidP="007135B9"/>
    <w:p w:rsidR="007135B9" w:rsidRPr="00595205" w:rsidRDefault="007135B9" w:rsidP="007135B9"/>
    <w:p w:rsidR="007135B9" w:rsidRPr="00595205" w:rsidRDefault="007135B9" w:rsidP="007135B9"/>
    <w:p w:rsidR="007135B9" w:rsidRPr="00595205" w:rsidRDefault="007135B9" w:rsidP="007135B9"/>
    <w:p w:rsidR="007135B9" w:rsidRPr="00595205" w:rsidRDefault="007135B9" w:rsidP="007135B9"/>
    <w:p w:rsidR="007135B9" w:rsidRPr="00595205" w:rsidRDefault="007135B9" w:rsidP="007135B9"/>
    <w:p w:rsidR="007135B9" w:rsidRDefault="007135B9" w:rsidP="007135B9"/>
    <w:p w:rsidR="007135B9" w:rsidRDefault="007135B9" w:rsidP="007135B9"/>
    <w:p w:rsidR="007135B9" w:rsidRPr="00595205" w:rsidRDefault="007135B9" w:rsidP="007135B9">
      <w:pPr>
        <w:rPr>
          <w:sz w:val="28"/>
          <w:szCs w:val="28"/>
        </w:rPr>
      </w:pPr>
      <w:r w:rsidRPr="00595205">
        <w:rPr>
          <w:sz w:val="28"/>
          <w:szCs w:val="28"/>
        </w:rPr>
        <w:t>Разослано: администрации района, прокурору района, МБУ ЦФПО.</w:t>
      </w:r>
    </w:p>
    <w:p w:rsidR="00403163" w:rsidRDefault="00403163" w:rsidP="007135B9">
      <w:pPr>
        <w:ind w:firstLine="708"/>
      </w:pPr>
    </w:p>
    <w:p w:rsidR="001A61A6" w:rsidRDefault="001A61A6" w:rsidP="007135B9">
      <w:pPr>
        <w:ind w:firstLine="708"/>
      </w:pPr>
    </w:p>
    <w:p w:rsidR="001A61A6" w:rsidRDefault="001A61A6" w:rsidP="007135B9">
      <w:pPr>
        <w:ind w:firstLine="708"/>
      </w:pPr>
    </w:p>
    <w:p w:rsidR="001A61A6" w:rsidRPr="001A61A6" w:rsidRDefault="001A61A6" w:rsidP="001A61A6">
      <w:pPr>
        <w:jc w:val="right"/>
        <w:rPr>
          <w:sz w:val="28"/>
          <w:szCs w:val="28"/>
        </w:rPr>
      </w:pPr>
      <w:r w:rsidRPr="001A61A6">
        <w:rPr>
          <w:sz w:val="28"/>
          <w:szCs w:val="28"/>
        </w:rPr>
        <w:lastRenderedPageBreak/>
        <w:t xml:space="preserve">Приложение к распоряжению             </w:t>
      </w:r>
    </w:p>
    <w:p w:rsidR="001A61A6" w:rsidRPr="001A61A6" w:rsidRDefault="001A61A6" w:rsidP="001A61A6">
      <w:pPr>
        <w:jc w:val="right"/>
        <w:rPr>
          <w:sz w:val="28"/>
          <w:szCs w:val="28"/>
        </w:rPr>
      </w:pPr>
      <w:r w:rsidRPr="001A61A6">
        <w:rPr>
          <w:sz w:val="28"/>
          <w:szCs w:val="28"/>
        </w:rPr>
        <w:t xml:space="preserve">  администрации МО </w:t>
      </w:r>
      <w:proofErr w:type="spellStart"/>
      <w:r w:rsidRPr="001A61A6">
        <w:rPr>
          <w:sz w:val="28"/>
          <w:szCs w:val="28"/>
        </w:rPr>
        <w:t>Вязовский</w:t>
      </w:r>
      <w:proofErr w:type="spellEnd"/>
    </w:p>
    <w:p w:rsidR="001A61A6" w:rsidRPr="001A61A6" w:rsidRDefault="001A61A6" w:rsidP="001A61A6">
      <w:pPr>
        <w:jc w:val="right"/>
        <w:rPr>
          <w:sz w:val="28"/>
          <w:szCs w:val="28"/>
        </w:rPr>
      </w:pPr>
      <w:r w:rsidRPr="001A61A6">
        <w:rPr>
          <w:sz w:val="28"/>
          <w:szCs w:val="28"/>
        </w:rPr>
        <w:t xml:space="preserve"> сельсовет от 25.12.2015г.  № 25-р</w:t>
      </w:r>
    </w:p>
    <w:p w:rsidR="001A61A6" w:rsidRPr="001A61A6" w:rsidRDefault="001A61A6" w:rsidP="001A61A6">
      <w:pPr>
        <w:jc w:val="center"/>
        <w:rPr>
          <w:sz w:val="28"/>
          <w:szCs w:val="28"/>
        </w:rPr>
      </w:pPr>
    </w:p>
    <w:p w:rsidR="001A61A6" w:rsidRDefault="001A61A6" w:rsidP="001A61A6">
      <w:pPr>
        <w:jc w:val="center"/>
        <w:rPr>
          <w:sz w:val="28"/>
          <w:szCs w:val="28"/>
        </w:rPr>
      </w:pPr>
    </w:p>
    <w:p w:rsidR="001A61A6" w:rsidRDefault="001A61A6" w:rsidP="001A61A6">
      <w:pPr>
        <w:jc w:val="center"/>
        <w:rPr>
          <w:b/>
          <w:sz w:val="28"/>
          <w:szCs w:val="28"/>
        </w:rPr>
      </w:pPr>
    </w:p>
    <w:p w:rsidR="001A61A6" w:rsidRDefault="001A61A6" w:rsidP="001A61A6">
      <w:pPr>
        <w:ind w:left="426"/>
        <w:jc w:val="center"/>
        <w:rPr>
          <w:b/>
          <w:sz w:val="28"/>
          <w:szCs w:val="28"/>
        </w:rPr>
      </w:pPr>
    </w:p>
    <w:p w:rsidR="001A61A6" w:rsidRDefault="001A61A6" w:rsidP="001A61A6">
      <w:pPr>
        <w:jc w:val="center"/>
        <w:rPr>
          <w:b/>
          <w:sz w:val="28"/>
          <w:szCs w:val="28"/>
        </w:rPr>
      </w:pPr>
    </w:p>
    <w:p w:rsidR="001A61A6" w:rsidRDefault="001A61A6" w:rsidP="001A61A6">
      <w:pPr>
        <w:ind w:left="426" w:hanging="29"/>
        <w:jc w:val="center"/>
        <w:rPr>
          <w:b/>
          <w:sz w:val="28"/>
          <w:szCs w:val="28"/>
        </w:rPr>
      </w:pPr>
    </w:p>
    <w:p w:rsidR="001A61A6" w:rsidRDefault="001A61A6" w:rsidP="001A61A6">
      <w:pPr>
        <w:jc w:val="center"/>
        <w:rPr>
          <w:b/>
          <w:sz w:val="28"/>
          <w:szCs w:val="28"/>
        </w:rPr>
      </w:pPr>
    </w:p>
    <w:p w:rsidR="001A61A6" w:rsidRDefault="001A61A6" w:rsidP="001A61A6">
      <w:pPr>
        <w:jc w:val="center"/>
        <w:rPr>
          <w:b/>
          <w:sz w:val="28"/>
          <w:szCs w:val="28"/>
        </w:rPr>
      </w:pPr>
    </w:p>
    <w:p w:rsidR="001A61A6" w:rsidRDefault="001A61A6" w:rsidP="001A61A6">
      <w:pPr>
        <w:jc w:val="center"/>
        <w:rPr>
          <w:b/>
          <w:sz w:val="28"/>
          <w:szCs w:val="28"/>
        </w:rPr>
      </w:pPr>
    </w:p>
    <w:p w:rsidR="001A61A6" w:rsidRDefault="001A61A6" w:rsidP="001A61A6">
      <w:pPr>
        <w:spacing w:line="360" w:lineRule="auto"/>
        <w:jc w:val="center"/>
        <w:rPr>
          <w:b/>
          <w:sz w:val="52"/>
          <w:szCs w:val="52"/>
        </w:rPr>
      </w:pPr>
    </w:p>
    <w:p w:rsidR="001A61A6" w:rsidRDefault="001A61A6" w:rsidP="001A61A6">
      <w:pPr>
        <w:spacing w:line="360" w:lineRule="auto"/>
        <w:jc w:val="center"/>
        <w:rPr>
          <w:b/>
          <w:sz w:val="52"/>
          <w:szCs w:val="52"/>
        </w:rPr>
      </w:pPr>
      <w:r>
        <w:rPr>
          <w:b/>
          <w:sz w:val="52"/>
          <w:szCs w:val="52"/>
        </w:rPr>
        <w:t>СТРАТЕГИЯ</w:t>
      </w:r>
    </w:p>
    <w:p w:rsidR="001A61A6" w:rsidRDefault="001A61A6" w:rsidP="001A61A6">
      <w:pPr>
        <w:spacing w:line="360" w:lineRule="auto"/>
        <w:jc w:val="center"/>
        <w:rPr>
          <w:b/>
          <w:sz w:val="44"/>
          <w:szCs w:val="44"/>
        </w:rPr>
      </w:pPr>
      <w:r>
        <w:rPr>
          <w:b/>
          <w:sz w:val="44"/>
          <w:szCs w:val="44"/>
        </w:rPr>
        <w:t>СОЦИАЛЬНО-ЭКОНОМИЧЕСКОГО РАЗВИТИЯ МУНИЦИПАЛЬНОГО ОБРАЗОВАНИЯ ВЯЗОВСКИЙ СЕЛЬСОВЕТ</w:t>
      </w:r>
    </w:p>
    <w:p w:rsidR="001A61A6" w:rsidRDefault="001A61A6" w:rsidP="001A61A6">
      <w:pPr>
        <w:spacing w:line="360" w:lineRule="auto"/>
        <w:jc w:val="center"/>
        <w:rPr>
          <w:b/>
          <w:sz w:val="44"/>
          <w:szCs w:val="44"/>
        </w:rPr>
      </w:pPr>
      <w:r>
        <w:rPr>
          <w:b/>
          <w:sz w:val="44"/>
          <w:szCs w:val="44"/>
        </w:rPr>
        <w:t xml:space="preserve"> ТАШЛИНСКОГО РАЙОНА </w:t>
      </w:r>
    </w:p>
    <w:p w:rsidR="001A61A6" w:rsidRDefault="001A61A6" w:rsidP="001A61A6">
      <w:pPr>
        <w:spacing w:line="360" w:lineRule="auto"/>
        <w:jc w:val="center"/>
        <w:rPr>
          <w:b/>
          <w:sz w:val="44"/>
          <w:szCs w:val="44"/>
        </w:rPr>
      </w:pPr>
      <w:r>
        <w:rPr>
          <w:b/>
          <w:sz w:val="44"/>
          <w:szCs w:val="44"/>
        </w:rPr>
        <w:t>ОРЕНБУРГСКОЙ ОБЛАСТИ</w:t>
      </w:r>
    </w:p>
    <w:p w:rsidR="001A61A6" w:rsidRPr="00562BE7" w:rsidRDefault="001A61A6" w:rsidP="001A61A6">
      <w:pPr>
        <w:spacing w:line="360" w:lineRule="auto"/>
        <w:ind w:left="142" w:hanging="142"/>
        <w:jc w:val="center"/>
        <w:rPr>
          <w:b/>
          <w:sz w:val="44"/>
          <w:szCs w:val="44"/>
        </w:rPr>
      </w:pPr>
      <w:r>
        <w:rPr>
          <w:b/>
          <w:sz w:val="44"/>
          <w:szCs w:val="44"/>
        </w:rPr>
        <w:t xml:space="preserve">НА  ПЕРИОД  </w:t>
      </w:r>
      <w:r w:rsidRPr="00562BE7">
        <w:rPr>
          <w:b/>
          <w:sz w:val="44"/>
          <w:szCs w:val="44"/>
        </w:rPr>
        <w:t>С 2015 ПО 2021  годы</w:t>
      </w:r>
    </w:p>
    <w:p w:rsidR="001A61A6" w:rsidRPr="00562BE7" w:rsidRDefault="001A61A6" w:rsidP="001A61A6">
      <w:pPr>
        <w:spacing w:line="360" w:lineRule="auto"/>
        <w:jc w:val="center"/>
        <w:rPr>
          <w:sz w:val="28"/>
          <w:szCs w:val="28"/>
        </w:rPr>
      </w:pPr>
    </w:p>
    <w:p w:rsidR="001A61A6" w:rsidRPr="00562BE7" w:rsidRDefault="001A61A6" w:rsidP="001A61A6">
      <w:pPr>
        <w:spacing w:line="360" w:lineRule="auto"/>
        <w:jc w:val="center"/>
        <w:rPr>
          <w:sz w:val="28"/>
          <w:szCs w:val="28"/>
        </w:rPr>
      </w:pPr>
    </w:p>
    <w:p w:rsidR="001A61A6" w:rsidRPr="00562BE7" w:rsidRDefault="001A61A6" w:rsidP="001A61A6">
      <w:pPr>
        <w:jc w:val="center"/>
        <w:rPr>
          <w:sz w:val="28"/>
          <w:szCs w:val="28"/>
        </w:rPr>
      </w:pPr>
    </w:p>
    <w:p w:rsidR="001A61A6" w:rsidRPr="00562BE7" w:rsidRDefault="001A61A6" w:rsidP="001A61A6">
      <w:pPr>
        <w:jc w:val="center"/>
        <w:rPr>
          <w:b/>
          <w:caps/>
          <w:sz w:val="28"/>
          <w:szCs w:val="28"/>
        </w:rPr>
      </w:pPr>
    </w:p>
    <w:p w:rsidR="001A61A6" w:rsidRPr="00562BE7" w:rsidRDefault="001A61A6" w:rsidP="001A61A6">
      <w:pPr>
        <w:rPr>
          <w:sz w:val="28"/>
          <w:szCs w:val="28"/>
        </w:rPr>
      </w:pPr>
    </w:p>
    <w:p w:rsidR="001A61A6" w:rsidRPr="00562BE7" w:rsidRDefault="001A61A6" w:rsidP="001A61A6">
      <w:pPr>
        <w:rPr>
          <w:sz w:val="28"/>
          <w:szCs w:val="28"/>
        </w:rPr>
      </w:pPr>
    </w:p>
    <w:p w:rsidR="001A61A6" w:rsidRPr="00562BE7" w:rsidRDefault="001A61A6" w:rsidP="001A61A6">
      <w:pPr>
        <w:rPr>
          <w:sz w:val="28"/>
          <w:szCs w:val="28"/>
        </w:rPr>
      </w:pPr>
    </w:p>
    <w:p w:rsidR="001A61A6" w:rsidRPr="00562BE7" w:rsidRDefault="001A61A6" w:rsidP="001A61A6">
      <w:pPr>
        <w:rPr>
          <w:sz w:val="28"/>
          <w:szCs w:val="28"/>
        </w:rPr>
      </w:pPr>
    </w:p>
    <w:p w:rsidR="001A61A6" w:rsidRPr="00562BE7" w:rsidRDefault="001A61A6" w:rsidP="001A61A6">
      <w:pPr>
        <w:rPr>
          <w:sz w:val="28"/>
          <w:szCs w:val="28"/>
        </w:rPr>
      </w:pPr>
    </w:p>
    <w:p w:rsidR="001A61A6" w:rsidRPr="00562BE7" w:rsidRDefault="001A61A6" w:rsidP="001A61A6">
      <w:pPr>
        <w:jc w:val="center"/>
        <w:rPr>
          <w:sz w:val="28"/>
          <w:szCs w:val="28"/>
        </w:rPr>
      </w:pPr>
      <w:r w:rsidRPr="00562BE7">
        <w:rPr>
          <w:sz w:val="28"/>
          <w:szCs w:val="28"/>
        </w:rPr>
        <w:t>с. Вязовое</w:t>
      </w:r>
    </w:p>
    <w:p w:rsidR="001A61A6" w:rsidRPr="00813C7A" w:rsidRDefault="001A61A6" w:rsidP="001A61A6">
      <w:pPr>
        <w:jc w:val="center"/>
        <w:rPr>
          <w:b/>
          <w:color w:val="FF0000"/>
          <w:sz w:val="24"/>
        </w:rPr>
      </w:pPr>
      <w:r w:rsidRPr="00562BE7">
        <w:rPr>
          <w:sz w:val="28"/>
          <w:szCs w:val="28"/>
        </w:rPr>
        <w:t>2015г.</w:t>
      </w:r>
      <w:r w:rsidRPr="00813C7A">
        <w:rPr>
          <w:color w:val="FF0000"/>
        </w:rPr>
        <w:br w:type="page"/>
      </w:r>
    </w:p>
    <w:p w:rsidR="001A61A6" w:rsidRPr="00BB7B22" w:rsidRDefault="001A61A6" w:rsidP="001A61A6">
      <w:pPr>
        <w:spacing w:line="360" w:lineRule="auto"/>
        <w:jc w:val="center"/>
        <w:rPr>
          <w:b/>
          <w:sz w:val="24"/>
        </w:rPr>
      </w:pPr>
      <w:r w:rsidRPr="00BB7B22">
        <w:rPr>
          <w:b/>
          <w:sz w:val="24"/>
        </w:rPr>
        <w:lastRenderedPageBreak/>
        <w:t xml:space="preserve">СТРАТЕГИЯ СОЦИАЛЬНО-ЭКОНОМИЧЕСКОГО РАЗВИТИЯ </w:t>
      </w:r>
      <w:r>
        <w:rPr>
          <w:b/>
          <w:sz w:val="24"/>
        </w:rPr>
        <w:t>МУНИЦИПАЛЬНОГО ОБРАЗОВАНИЯ ВЯЗОВСКИЙ СЕЛЬСОВЕТ</w:t>
      </w:r>
      <w:r w:rsidRPr="00BB7B22">
        <w:rPr>
          <w:b/>
          <w:sz w:val="24"/>
        </w:rPr>
        <w:t xml:space="preserve"> </w:t>
      </w:r>
      <w:r>
        <w:rPr>
          <w:b/>
          <w:sz w:val="24"/>
        </w:rPr>
        <w:t xml:space="preserve">ТАШЛИНСКОГО </w:t>
      </w:r>
      <w:r w:rsidRPr="00BB7B22">
        <w:rPr>
          <w:b/>
          <w:sz w:val="24"/>
        </w:rPr>
        <w:t xml:space="preserve">РАЙОНА </w:t>
      </w:r>
      <w:r>
        <w:rPr>
          <w:b/>
          <w:sz w:val="24"/>
        </w:rPr>
        <w:t xml:space="preserve">ОРЕНБУРГСКОЙ </w:t>
      </w:r>
      <w:r w:rsidRPr="00BB7B22">
        <w:rPr>
          <w:b/>
          <w:sz w:val="24"/>
        </w:rPr>
        <w:t>ОБЛАСТИ НА ПЕРИОД</w:t>
      </w:r>
      <w:r>
        <w:rPr>
          <w:b/>
          <w:sz w:val="24"/>
        </w:rPr>
        <w:t xml:space="preserve">  </w:t>
      </w:r>
      <w:r w:rsidRPr="00562BE7">
        <w:rPr>
          <w:b/>
          <w:sz w:val="24"/>
        </w:rPr>
        <w:t>С 2015 ПО 2021 Г.Г</w:t>
      </w:r>
      <w:r>
        <w:rPr>
          <w:b/>
          <w:sz w:val="24"/>
        </w:rPr>
        <w:t>.</w:t>
      </w:r>
    </w:p>
    <w:p w:rsidR="001A61A6" w:rsidRPr="00BB7B22" w:rsidRDefault="001A61A6" w:rsidP="001A61A6">
      <w:pPr>
        <w:pStyle w:val="1"/>
        <w:ind w:firstLine="0"/>
        <w:jc w:val="both"/>
        <w:rPr>
          <w:rFonts w:cs="Times New Roman"/>
          <w:sz w:val="24"/>
          <w:szCs w:val="24"/>
        </w:rPr>
      </w:pPr>
      <w:bookmarkStart w:id="0" w:name="_Toc184627277"/>
      <w:bookmarkStart w:id="1" w:name="_Toc184633688"/>
      <w:r>
        <w:rPr>
          <w:rFonts w:cs="Times New Roman"/>
          <w:sz w:val="24"/>
          <w:szCs w:val="24"/>
        </w:rPr>
        <w:t xml:space="preserve">   </w:t>
      </w:r>
      <w:r w:rsidRPr="00BB7B22">
        <w:rPr>
          <w:rFonts w:cs="Times New Roman"/>
          <w:sz w:val="24"/>
          <w:szCs w:val="24"/>
        </w:rPr>
        <w:t>ВВЕДЕНИЕ</w:t>
      </w:r>
      <w:bookmarkEnd w:id="0"/>
      <w:bookmarkEnd w:id="1"/>
    </w:p>
    <w:p w:rsidR="001A61A6" w:rsidRPr="00BB7B22" w:rsidRDefault="001A61A6" w:rsidP="001A61A6">
      <w:pPr>
        <w:pStyle w:val="af5"/>
        <w:spacing w:line="255" w:lineRule="atLeast"/>
        <w:rPr>
          <w:color w:val="1E1E1E"/>
          <w:sz w:val="24"/>
        </w:rPr>
      </w:pPr>
      <w:r w:rsidRPr="00BB7B22">
        <w:rPr>
          <w:color w:val="1E1E1E"/>
          <w:sz w:val="24"/>
        </w:rPr>
        <w:t>Основной задачей деятельности администрации является создание условий и предпосылок для повышения качества жизни населения. Для того</w:t>
      </w:r>
      <w:proofErr w:type="gramStart"/>
      <w:r w:rsidRPr="00BB7B22">
        <w:rPr>
          <w:color w:val="1E1E1E"/>
          <w:sz w:val="24"/>
        </w:rPr>
        <w:t>,</w:t>
      </w:r>
      <w:proofErr w:type="gramEnd"/>
      <w:r w:rsidRPr="00BB7B22">
        <w:rPr>
          <w:color w:val="1E1E1E"/>
          <w:sz w:val="24"/>
        </w:rPr>
        <w:t xml:space="preserve">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 </w:t>
      </w:r>
    </w:p>
    <w:p w:rsidR="001A61A6" w:rsidRPr="00BB7B22" w:rsidRDefault="001A61A6" w:rsidP="001A61A6">
      <w:pPr>
        <w:pStyle w:val="af5"/>
        <w:spacing w:line="255" w:lineRule="atLeast"/>
        <w:rPr>
          <w:color w:val="1E1E1E"/>
          <w:sz w:val="24"/>
        </w:rPr>
      </w:pPr>
      <w:r w:rsidRPr="00BB7B22">
        <w:rPr>
          <w:color w:val="1E1E1E"/>
          <w:sz w:val="24"/>
        </w:rPr>
        <w:t>Изменение содержания местного самоуправления в связи с принятием 6 октября 2003 года №131 Федерального закона «Об общих принципах организации местного самоуправления в Российской Федерации», заключающегося в самостоятельном и ответственном решении населением соответствующей территории местных вопросов, стали основанием для разработки, принятия и реализации муниципальной стратегии.</w:t>
      </w:r>
    </w:p>
    <w:p w:rsidR="001A61A6" w:rsidRPr="00BB7B22" w:rsidRDefault="001A61A6" w:rsidP="001A61A6">
      <w:pPr>
        <w:pStyle w:val="af5"/>
        <w:spacing w:line="255" w:lineRule="atLeast"/>
        <w:rPr>
          <w:color w:val="1E1E1E"/>
          <w:sz w:val="24"/>
        </w:rPr>
      </w:pPr>
      <w:r w:rsidRPr="00BB7B22">
        <w:rPr>
          <w:color w:val="1E1E1E"/>
          <w:sz w:val="24"/>
        </w:rPr>
        <w:t xml:space="preserve">Формирование стратегии </w:t>
      </w:r>
      <w:proofErr w:type="spellStart"/>
      <w:r>
        <w:rPr>
          <w:color w:val="1E1E1E"/>
          <w:sz w:val="24"/>
        </w:rPr>
        <w:t>Вязовского</w:t>
      </w:r>
      <w:proofErr w:type="spellEnd"/>
      <w:r w:rsidRPr="00BB7B22">
        <w:rPr>
          <w:color w:val="1E1E1E"/>
          <w:sz w:val="24"/>
        </w:rPr>
        <w:t xml:space="preserve"> сельского поселения нацелено на его устойчивое и эффективное социально-экономическое развитие. Задача стратегического управления муниципальным образованием заключается в том, чтобы использовать возможности, предоставляемые внешней средой, опираясь на сильные и слабые стороны развить именно те отрасли и виды экономической деятельности, где муниципальное образование обладает хорошим потенциалом развития.</w:t>
      </w:r>
    </w:p>
    <w:p w:rsidR="001A61A6" w:rsidRPr="00BB7B22" w:rsidRDefault="001A61A6" w:rsidP="001A61A6">
      <w:pPr>
        <w:pStyle w:val="af5"/>
        <w:spacing w:line="255" w:lineRule="atLeast"/>
        <w:rPr>
          <w:color w:val="1E1E1E"/>
          <w:sz w:val="24"/>
        </w:rPr>
      </w:pPr>
      <w:r w:rsidRPr="00BB7B22">
        <w:rPr>
          <w:color w:val="1E1E1E"/>
          <w:sz w:val="24"/>
        </w:rPr>
        <w:t xml:space="preserve">В стратегическом плане социально-экономического развития </w:t>
      </w:r>
      <w:proofErr w:type="spellStart"/>
      <w:r>
        <w:rPr>
          <w:color w:val="1E1E1E"/>
          <w:sz w:val="24"/>
        </w:rPr>
        <w:t>Вязовского</w:t>
      </w:r>
      <w:proofErr w:type="spellEnd"/>
      <w:r w:rsidRPr="00BB7B22">
        <w:rPr>
          <w:color w:val="1E1E1E"/>
          <w:sz w:val="24"/>
        </w:rPr>
        <w:t xml:space="preserve"> сельского поселения определяются генеральная цель развития, основные приоритеты развития и планы достижения поставленных целей. В качестве первого горизонта стратегического плана установлен 2027 год.</w:t>
      </w:r>
    </w:p>
    <w:p w:rsidR="001A61A6" w:rsidRDefault="001A61A6" w:rsidP="001A61A6">
      <w:bookmarkStart w:id="2" w:name="_Toc184627278"/>
      <w:bookmarkStart w:id="3" w:name="_Toc184633689"/>
    </w:p>
    <w:p w:rsidR="001A61A6" w:rsidRPr="00BB7B22" w:rsidRDefault="001A61A6" w:rsidP="001A61A6">
      <w:pPr>
        <w:rPr>
          <w:b/>
          <w:sz w:val="24"/>
        </w:rPr>
      </w:pPr>
      <w:r w:rsidRPr="00BB7B22">
        <w:rPr>
          <w:b/>
          <w:sz w:val="24"/>
        </w:rPr>
        <w:t xml:space="preserve">1. СОЦИАЛЬНО-ЭКОНОМИЧЕСКОЕ ПОЛОЖЕНИЕ </w:t>
      </w:r>
      <w:bookmarkEnd w:id="2"/>
      <w:bookmarkEnd w:id="3"/>
      <w:r>
        <w:rPr>
          <w:b/>
          <w:sz w:val="24"/>
        </w:rPr>
        <w:t>МУНИЦИПАЛЬНОГО ОБРАЗОВАНИЯ ВЯЗОВСКИЙ СЕЛЬСОВЕТ ТАШЛИНСКОГО РАЙОНА ОРЕНБУРГСКОЙ ОБЛАСТИ</w:t>
      </w:r>
      <w:r w:rsidRPr="00BB7B22">
        <w:rPr>
          <w:b/>
          <w:sz w:val="24"/>
        </w:rPr>
        <w:t xml:space="preserve"> </w:t>
      </w:r>
    </w:p>
    <w:p w:rsidR="001A61A6" w:rsidRDefault="001A61A6" w:rsidP="001A61A6">
      <w:pPr>
        <w:rPr>
          <w:i/>
          <w:sz w:val="24"/>
        </w:rPr>
      </w:pPr>
      <w:bookmarkStart w:id="4" w:name="_Toc184627279"/>
      <w:bookmarkStart w:id="5" w:name="_Toc184633690"/>
    </w:p>
    <w:p w:rsidR="001A61A6" w:rsidRPr="00BB7B22" w:rsidRDefault="001A61A6" w:rsidP="001A61A6">
      <w:pPr>
        <w:rPr>
          <w:b/>
          <w:i/>
          <w:sz w:val="24"/>
        </w:rPr>
      </w:pPr>
      <w:r w:rsidRPr="00BB7B22">
        <w:rPr>
          <w:b/>
          <w:i/>
          <w:sz w:val="24"/>
        </w:rPr>
        <w:t>1.1. Общее географическое  описани</w:t>
      </w:r>
      <w:bookmarkEnd w:id="4"/>
      <w:bookmarkEnd w:id="5"/>
      <w:r w:rsidRPr="00BB7B22">
        <w:rPr>
          <w:b/>
          <w:i/>
          <w:sz w:val="24"/>
        </w:rPr>
        <w:t>е</w:t>
      </w:r>
    </w:p>
    <w:p w:rsidR="001A61A6" w:rsidRPr="008510C5" w:rsidRDefault="001A61A6" w:rsidP="001A61A6">
      <w:pPr>
        <w:rPr>
          <w:sz w:val="24"/>
        </w:rPr>
      </w:pPr>
    </w:p>
    <w:p w:rsidR="001A61A6" w:rsidRPr="002B3058" w:rsidRDefault="001A61A6" w:rsidP="001A61A6">
      <w:pPr>
        <w:rPr>
          <w:color w:val="333333"/>
          <w:sz w:val="24"/>
          <w:shd w:val="clear" w:color="auto" w:fill="FFFFFF"/>
        </w:rPr>
      </w:pPr>
      <w:r w:rsidRPr="002B3058">
        <w:rPr>
          <w:sz w:val="32"/>
        </w:rPr>
        <w:t xml:space="preserve">        </w:t>
      </w:r>
      <w:proofErr w:type="spellStart"/>
      <w:r>
        <w:rPr>
          <w:color w:val="333333"/>
          <w:sz w:val="24"/>
          <w:shd w:val="clear" w:color="auto" w:fill="FFFFFF"/>
        </w:rPr>
        <w:t>Вязовский</w:t>
      </w:r>
      <w:proofErr w:type="spellEnd"/>
      <w:r w:rsidRPr="002B3058">
        <w:rPr>
          <w:color w:val="333333"/>
          <w:sz w:val="24"/>
          <w:shd w:val="clear" w:color="auto" w:fill="FFFFFF"/>
        </w:rPr>
        <w:t xml:space="preserve"> сельсовет </w:t>
      </w:r>
      <w:proofErr w:type="spellStart"/>
      <w:r w:rsidRPr="002B3058">
        <w:rPr>
          <w:color w:val="333333"/>
          <w:sz w:val="24"/>
          <w:shd w:val="clear" w:color="auto" w:fill="FFFFFF"/>
        </w:rPr>
        <w:t>Ташлинского</w:t>
      </w:r>
      <w:proofErr w:type="spellEnd"/>
      <w:r w:rsidRPr="002B3058">
        <w:rPr>
          <w:color w:val="333333"/>
          <w:sz w:val="24"/>
          <w:shd w:val="clear" w:color="auto" w:fill="FFFFFF"/>
        </w:rPr>
        <w:t xml:space="preserve"> района  Оренбургской области </w:t>
      </w:r>
      <w:r w:rsidRPr="002B3058">
        <w:rPr>
          <w:sz w:val="32"/>
        </w:rPr>
        <w:t xml:space="preserve"> </w:t>
      </w:r>
      <w:r w:rsidRPr="002B3058">
        <w:rPr>
          <w:color w:val="333333"/>
          <w:sz w:val="24"/>
          <w:shd w:val="clear" w:color="auto" w:fill="FFFFFF"/>
        </w:rPr>
        <w:t>– является сельским поселением, образованным в соответствии с Законом Оренбургской области, в котором местное самоуправление осуществляется населением непосредственно и (или) через выборные и иные органы местного самоуправления</w:t>
      </w:r>
      <w:r>
        <w:rPr>
          <w:color w:val="333333"/>
          <w:sz w:val="24"/>
          <w:shd w:val="clear" w:color="auto" w:fill="FFFFFF"/>
        </w:rPr>
        <w:t xml:space="preserve">. Административным центром </w:t>
      </w:r>
      <w:proofErr w:type="spellStart"/>
      <w:r>
        <w:rPr>
          <w:color w:val="333333"/>
          <w:sz w:val="24"/>
          <w:shd w:val="clear" w:color="auto" w:fill="FFFFFF"/>
        </w:rPr>
        <w:t>Вязовского</w:t>
      </w:r>
      <w:proofErr w:type="spellEnd"/>
      <w:r w:rsidRPr="002B3058">
        <w:rPr>
          <w:color w:val="333333"/>
          <w:sz w:val="24"/>
          <w:shd w:val="clear" w:color="auto" w:fill="FFFFFF"/>
        </w:rPr>
        <w:t xml:space="preserve"> сельсовета  является се</w:t>
      </w:r>
      <w:r>
        <w:rPr>
          <w:color w:val="333333"/>
          <w:sz w:val="24"/>
          <w:shd w:val="clear" w:color="auto" w:fill="FFFFFF"/>
        </w:rPr>
        <w:t>ло Вязовое</w:t>
      </w:r>
      <w:r w:rsidRPr="002B3058">
        <w:rPr>
          <w:color w:val="333333"/>
          <w:sz w:val="24"/>
          <w:shd w:val="clear" w:color="auto" w:fill="FFFFFF"/>
        </w:rPr>
        <w:t>.</w:t>
      </w:r>
    </w:p>
    <w:p w:rsidR="001A61A6" w:rsidRDefault="001A61A6" w:rsidP="001A61A6">
      <w:pPr>
        <w:rPr>
          <w:color w:val="333333"/>
          <w:sz w:val="24"/>
          <w:shd w:val="clear" w:color="auto" w:fill="FFFFFF"/>
        </w:rPr>
      </w:pPr>
      <w:r w:rsidRPr="002B3058">
        <w:rPr>
          <w:sz w:val="32"/>
        </w:rPr>
        <w:t xml:space="preserve">  </w:t>
      </w:r>
      <w:r w:rsidRPr="002B3058">
        <w:rPr>
          <w:color w:val="333333"/>
          <w:sz w:val="24"/>
          <w:shd w:val="clear" w:color="auto" w:fill="FFFFFF"/>
        </w:rPr>
        <w:t xml:space="preserve">Территорию сельсовета составляют исторически сложившиеся земли населенного пункта,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w:t>
      </w:r>
      <w:r w:rsidRPr="002B3058">
        <w:rPr>
          <w:color w:val="333333"/>
          <w:sz w:val="24"/>
          <w:shd w:val="clear" w:color="auto" w:fill="FFFFFF"/>
        </w:rPr>
        <w:lastRenderedPageBreak/>
        <w:t xml:space="preserve">находящиеся в </w:t>
      </w:r>
      <w:r>
        <w:rPr>
          <w:color w:val="333333"/>
          <w:sz w:val="24"/>
          <w:shd w:val="clear" w:color="auto" w:fill="FFFFFF"/>
        </w:rPr>
        <w:t xml:space="preserve">      </w:t>
      </w:r>
      <w:r w:rsidRPr="002B3058">
        <w:rPr>
          <w:color w:val="333333"/>
          <w:sz w:val="24"/>
          <w:shd w:val="clear" w:color="auto" w:fill="FFFFFF"/>
        </w:rPr>
        <w:t>пределах</w:t>
      </w:r>
      <w:r>
        <w:rPr>
          <w:color w:val="333333"/>
          <w:sz w:val="24"/>
          <w:shd w:val="clear" w:color="auto" w:fill="FFFFFF"/>
        </w:rPr>
        <w:t xml:space="preserve"> </w:t>
      </w:r>
      <w:r w:rsidRPr="002B3058">
        <w:rPr>
          <w:color w:val="333333"/>
          <w:sz w:val="24"/>
          <w:shd w:val="clear" w:color="auto" w:fill="FFFFFF"/>
        </w:rPr>
        <w:t>границ сельского поселения.</w:t>
      </w:r>
      <w:r w:rsidRPr="002B3058">
        <w:rPr>
          <w:color w:val="333333"/>
          <w:sz w:val="24"/>
        </w:rPr>
        <w:br/>
      </w:r>
      <w:r>
        <w:rPr>
          <w:color w:val="333333"/>
          <w:sz w:val="24"/>
          <w:shd w:val="clear" w:color="auto" w:fill="FFFFFF"/>
        </w:rPr>
        <w:t xml:space="preserve">           </w:t>
      </w:r>
      <w:r w:rsidRPr="002B3058">
        <w:rPr>
          <w:color w:val="333333"/>
          <w:sz w:val="24"/>
          <w:shd w:val="clear" w:color="auto" w:fill="FFFFFF"/>
        </w:rPr>
        <w:t>В соста</w:t>
      </w:r>
      <w:r>
        <w:rPr>
          <w:color w:val="333333"/>
          <w:sz w:val="24"/>
          <w:shd w:val="clear" w:color="auto" w:fill="FFFFFF"/>
        </w:rPr>
        <w:t>в территории сельсовета входят 3</w:t>
      </w:r>
      <w:r w:rsidRPr="002B3058">
        <w:rPr>
          <w:color w:val="333333"/>
          <w:sz w:val="24"/>
          <w:shd w:val="clear" w:color="auto" w:fill="FFFFFF"/>
        </w:rPr>
        <w:t xml:space="preserve"> </w:t>
      </w:r>
      <w:proofErr w:type="gramStart"/>
      <w:r w:rsidRPr="002B3058">
        <w:rPr>
          <w:color w:val="333333"/>
          <w:sz w:val="24"/>
          <w:shd w:val="clear" w:color="auto" w:fill="FFFFFF"/>
        </w:rPr>
        <w:t>сельских</w:t>
      </w:r>
      <w:proofErr w:type="gramEnd"/>
      <w:r w:rsidRPr="002B3058">
        <w:rPr>
          <w:color w:val="333333"/>
          <w:sz w:val="24"/>
          <w:shd w:val="clear" w:color="auto" w:fill="FFFFFF"/>
        </w:rPr>
        <w:t xml:space="preserve"> населенных пункта:</w:t>
      </w:r>
      <w:r w:rsidRPr="002B3058">
        <w:rPr>
          <w:color w:val="333333"/>
          <w:sz w:val="24"/>
        </w:rPr>
        <w:br/>
      </w:r>
      <w:r>
        <w:rPr>
          <w:color w:val="333333"/>
          <w:sz w:val="24"/>
          <w:shd w:val="clear" w:color="auto" w:fill="FFFFFF"/>
        </w:rPr>
        <w:t>- село Вязовое</w:t>
      </w:r>
      <w:r w:rsidRPr="002B3058">
        <w:rPr>
          <w:color w:val="333333"/>
          <w:sz w:val="24"/>
          <w:shd w:val="clear" w:color="auto" w:fill="FFFFFF"/>
        </w:rPr>
        <w:t xml:space="preserve"> </w:t>
      </w:r>
      <w:proofErr w:type="spellStart"/>
      <w:r w:rsidRPr="002B3058">
        <w:rPr>
          <w:color w:val="333333"/>
          <w:sz w:val="24"/>
          <w:shd w:val="clear" w:color="auto" w:fill="FFFFFF"/>
        </w:rPr>
        <w:t>Ташлинского</w:t>
      </w:r>
      <w:proofErr w:type="spellEnd"/>
      <w:r w:rsidRPr="002B3058">
        <w:rPr>
          <w:color w:val="333333"/>
          <w:sz w:val="24"/>
          <w:shd w:val="clear" w:color="auto" w:fill="FFFFFF"/>
        </w:rPr>
        <w:t xml:space="preserve"> района Оренбургской области;</w:t>
      </w:r>
      <w:r w:rsidRPr="002B3058">
        <w:rPr>
          <w:color w:val="333333"/>
          <w:sz w:val="24"/>
        </w:rPr>
        <w:br/>
      </w:r>
      <w:r>
        <w:rPr>
          <w:color w:val="333333"/>
          <w:sz w:val="24"/>
          <w:shd w:val="clear" w:color="auto" w:fill="FFFFFF"/>
        </w:rPr>
        <w:t xml:space="preserve">- село </w:t>
      </w:r>
      <w:proofErr w:type="spellStart"/>
      <w:r>
        <w:rPr>
          <w:color w:val="333333"/>
          <w:sz w:val="24"/>
          <w:shd w:val="clear" w:color="auto" w:fill="FFFFFF"/>
        </w:rPr>
        <w:t>Чернышовка</w:t>
      </w:r>
      <w:proofErr w:type="spellEnd"/>
      <w:r w:rsidRPr="002B3058">
        <w:rPr>
          <w:color w:val="333333"/>
          <w:sz w:val="24"/>
          <w:shd w:val="clear" w:color="auto" w:fill="FFFFFF"/>
        </w:rPr>
        <w:t xml:space="preserve"> </w:t>
      </w:r>
      <w:proofErr w:type="spellStart"/>
      <w:r w:rsidRPr="002B3058">
        <w:rPr>
          <w:color w:val="333333"/>
          <w:sz w:val="24"/>
          <w:shd w:val="clear" w:color="auto" w:fill="FFFFFF"/>
        </w:rPr>
        <w:t>Ташлинского</w:t>
      </w:r>
      <w:proofErr w:type="spellEnd"/>
      <w:r w:rsidRPr="002B3058">
        <w:rPr>
          <w:color w:val="333333"/>
          <w:sz w:val="24"/>
          <w:shd w:val="clear" w:color="auto" w:fill="FFFFFF"/>
        </w:rPr>
        <w:t xml:space="preserve"> района Оренбургской области</w:t>
      </w:r>
      <w:r>
        <w:rPr>
          <w:color w:val="333333"/>
          <w:sz w:val="24"/>
          <w:shd w:val="clear" w:color="auto" w:fill="FFFFFF"/>
        </w:rPr>
        <w:t>;</w:t>
      </w:r>
    </w:p>
    <w:p w:rsidR="001A61A6" w:rsidRDefault="001A61A6" w:rsidP="001A61A6">
      <w:pPr>
        <w:rPr>
          <w:color w:val="333333"/>
          <w:sz w:val="24"/>
          <w:shd w:val="clear" w:color="auto" w:fill="FFFFFF"/>
        </w:rPr>
      </w:pPr>
      <w:r>
        <w:rPr>
          <w:color w:val="333333"/>
          <w:sz w:val="24"/>
          <w:shd w:val="clear" w:color="auto" w:fill="FFFFFF"/>
        </w:rPr>
        <w:t xml:space="preserve">- село </w:t>
      </w:r>
      <w:proofErr w:type="spellStart"/>
      <w:r>
        <w:rPr>
          <w:color w:val="333333"/>
          <w:sz w:val="24"/>
          <w:shd w:val="clear" w:color="auto" w:fill="FFFFFF"/>
        </w:rPr>
        <w:t>Шумаево</w:t>
      </w:r>
      <w:proofErr w:type="spellEnd"/>
      <w:r>
        <w:rPr>
          <w:color w:val="333333"/>
          <w:sz w:val="24"/>
          <w:shd w:val="clear" w:color="auto" w:fill="FFFFFF"/>
        </w:rPr>
        <w:t xml:space="preserve"> </w:t>
      </w:r>
      <w:proofErr w:type="spellStart"/>
      <w:r>
        <w:rPr>
          <w:color w:val="333333"/>
          <w:sz w:val="24"/>
          <w:shd w:val="clear" w:color="auto" w:fill="FFFFFF"/>
        </w:rPr>
        <w:t>Ташлинского</w:t>
      </w:r>
      <w:proofErr w:type="spellEnd"/>
      <w:r>
        <w:rPr>
          <w:color w:val="333333"/>
          <w:sz w:val="24"/>
          <w:shd w:val="clear" w:color="auto" w:fill="FFFFFF"/>
        </w:rPr>
        <w:t xml:space="preserve"> района Оренбургской области.</w:t>
      </w:r>
      <w:r w:rsidRPr="002B3058">
        <w:rPr>
          <w:color w:val="333333"/>
          <w:sz w:val="24"/>
        </w:rPr>
        <w:br/>
      </w:r>
      <w:r w:rsidRPr="002B3058">
        <w:rPr>
          <w:color w:val="333333"/>
          <w:sz w:val="24"/>
          <w:shd w:val="clear" w:color="auto" w:fill="FFFFFF"/>
        </w:rPr>
        <w:t>Границы территории сельсовета установлены Законом Оренбургской области</w:t>
      </w:r>
    </w:p>
    <w:p w:rsidR="001A61A6" w:rsidRPr="00291159" w:rsidRDefault="001A61A6" w:rsidP="001A61A6">
      <w:pPr>
        <w:rPr>
          <w:sz w:val="24"/>
        </w:rPr>
      </w:pPr>
      <w:proofErr w:type="spellStart"/>
      <w:r w:rsidRPr="00291159">
        <w:rPr>
          <w:color w:val="333333"/>
          <w:sz w:val="24"/>
          <w:shd w:val="clear" w:color="auto" w:fill="FFFFFF"/>
        </w:rPr>
        <w:t>Вязовский</w:t>
      </w:r>
      <w:proofErr w:type="spellEnd"/>
      <w:r w:rsidRPr="00291159">
        <w:rPr>
          <w:color w:val="333333"/>
          <w:sz w:val="24"/>
          <w:shd w:val="clear" w:color="auto" w:fill="FFFFFF"/>
        </w:rPr>
        <w:t xml:space="preserve">  сельсовет расположен в юго-западной части Оренбургской области на правобережье реки Урала.  Климат характеризуется  отчетливо выраженной </w:t>
      </w:r>
      <w:proofErr w:type="spellStart"/>
      <w:r w:rsidRPr="00291159">
        <w:rPr>
          <w:color w:val="333333"/>
          <w:sz w:val="24"/>
          <w:shd w:val="clear" w:color="auto" w:fill="FFFFFF"/>
        </w:rPr>
        <w:t>континентальностью</w:t>
      </w:r>
      <w:proofErr w:type="spellEnd"/>
      <w:r w:rsidRPr="00291159">
        <w:rPr>
          <w:color w:val="333333"/>
          <w:sz w:val="24"/>
          <w:shd w:val="clear" w:color="auto" w:fill="FFFFFF"/>
        </w:rPr>
        <w:t>, жарким летом, холодной зимой.  Основной рекой является –</w:t>
      </w:r>
      <w:r>
        <w:rPr>
          <w:color w:val="333333"/>
          <w:sz w:val="24"/>
          <w:shd w:val="clear" w:color="auto" w:fill="FFFFFF"/>
        </w:rPr>
        <w:t xml:space="preserve"> </w:t>
      </w:r>
      <w:proofErr w:type="spellStart"/>
      <w:r w:rsidRPr="00291159">
        <w:rPr>
          <w:color w:val="333333"/>
          <w:sz w:val="24"/>
          <w:shd w:val="clear" w:color="auto" w:fill="FFFFFF"/>
        </w:rPr>
        <w:t>Иртек</w:t>
      </w:r>
      <w:proofErr w:type="spellEnd"/>
      <w:r w:rsidRPr="00291159">
        <w:rPr>
          <w:color w:val="333333"/>
          <w:sz w:val="24"/>
          <w:shd w:val="clear" w:color="auto" w:fill="FFFFFF"/>
        </w:rPr>
        <w:t>, пруд Вязовый у одноименно</w:t>
      </w:r>
      <w:r>
        <w:rPr>
          <w:color w:val="333333"/>
          <w:sz w:val="24"/>
          <w:shd w:val="clear" w:color="auto" w:fill="FFFFFF"/>
        </w:rPr>
        <w:t>го села</w:t>
      </w:r>
      <w:r w:rsidRPr="00291159">
        <w:rPr>
          <w:color w:val="333333"/>
          <w:sz w:val="24"/>
          <w:shd w:val="clear" w:color="auto" w:fill="FFFFFF"/>
        </w:rPr>
        <w:t xml:space="preserve">. Основу растительного покрова  составляют </w:t>
      </w:r>
      <w:proofErr w:type="spellStart"/>
      <w:r w:rsidRPr="00291159">
        <w:rPr>
          <w:color w:val="333333"/>
          <w:sz w:val="24"/>
          <w:shd w:val="clear" w:color="auto" w:fill="FFFFFF"/>
        </w:rPr>
        <w:t>типчаково</w:t>
      </w:r>
      <w:proofErr w:type="spellEnd"/>
      <w:r w:rsidRPr="00291159">
        <w:rPr>
          <w:color w:val="333333"/>
          <w:sz w:val="24"/>
          <w:shd w:val="clear" w:color="auto" w:fill="FFFFFF"/>
        </w:rPr>
        <w:t xml:space="preserve">- ковыльные и  </w:t>
      </w:r>
      <w:proofErr w:type="spellStart"/>
      <w:r w:rsidRPr="00291159">
        <w:rPr>
          <w:color w:val="333333"/>
          <w:sz w:val="24"/>
          <w:shd w:val="clear" w:color="auto" w:fill="FFFFFF"/>
        </w:rPr>
        <w:t>разнотравно</w:t>
      </w:r>
      <w:proofErr w:type="spellEnd"/>
      <w:r w:rsidRPr="00291159">
        <w:rPr>
          <w:color w:val="333333"/>
          <w:sz w:val="24"/>
          <w:shd w:val="clear" w:color="auto" w:fill="FFFFFF"/>
        </w:rPr>
        <w:t xml:space="preserve"> </w:t>
      </w:r>
      <w:proofErr w:type="gramStart"/>
      <w:r w:rsidRPr="00291159">
        <w:rPr>
          <w:color w:val="333333"/>
          <w:sz w:val="24"/>
          <w:shd w:val="clear" w:color="auto" w:fill="FFFFFF"/>
        </w:rPr>
        <w:t>–з</w:t>
      </w:r>
      <w:proofErr w:type="gramEnd"/>
      <w:r w:rsidRPr="00291159">
        <w:rPr>
          <w:color w:val="333333"/>
          <w:sz w:val="24"/>
          <w:shd w:val="clear" w:color="auto" w:fill="FFFFFF"/>
        </w:rPr>
        <w:t>лаковые степи с  зарослями степных кустарников.  Граничит  с тремя  муниципальными образованиями</w:t>
      </w:r>
      <w:proofErr w:type="gramStart"/>
      <w:r w:rsidRPr="00291159">
        <w:rPr>
          <w:color w:val="333333"/>
          <w:sz w:val="24"/>
          <w:shd w:val="clear" w:color="auto" w:fill="FFFFFF"/>
        </w:rPr>
        <w:t xml:space="preserve"> ,</w:t>
      </w:r>
      <w:proofErr w:type="gramEnd"/>
      <w:r w:rsidRPr="00291159">
        <w:rPr>
          <w:color w:val="333333"/>
          <w:sz w:val="24"/>
          <w:shd w:val="clear" w:color="auto" w:fill="FFFFFF"/>
        </w:rPr>
        <w:t xml:space="preserve"> это Яснополянский  сельсовет, Калининский сельсовет, </w:t>
      </w:r>
      <w:proofErr w:type="spellStart"/>
      <w:r w:rsidRPr="00291159">
        <w:rPr>
          <w:color w:val="333333"/>
          <w:sz w:val="24"/>
          <w:shd w:val="clear" w:color="auto" w:fill="FFFFFF"/>
        </w:rPr>
        <w:t>Придолинный</w:t>
      </w:r>
      <w:proofErr w:type="spellEnd"/>
      <w:r w:rsidRPr="00291159">
        <w:rPr>
          <w:color w:val="333333"/>
          <w:sz w:val="24"/>
          <w:shd w:val="clear" w:color="auto" w:fill="FFFFFF"/>
        </w:rPr>
        <w:t xml:space="preserve"> сельсовет.</w:t>
      </w:r>
      <w:r>
        <w:rPr>
          <w:color w:val="333333"/>
          <w:sz w:val="24"/>
          <w:shd w:val="clear" w:color="auto" w:fill="FFFFFF"/>
        </w:rPr>
        <w:t xml:space="preserve"> </w:t>
      </w:r>
      <w:r w:rsidRPr="00291159">
        <w:rPr>
          <w:color w:val="333333"/>
          <w:sz w:val="24"/>
          <w:shd w:val="clear" w:color="auto" w:fill="FFFFFF"/>
        </w:rPr>
        <w:t>Расстояние  до основных экономических центров  до с.</w:t>
      </w:r>
      <w:r>
        <w:rPr>
          <w:color w:val="333333"/>
          <w:sz w:val="24"/>
          <w:shd w:val="clear" w:color="auto" w:fill="FFFFFF"/>
        </w:rPr>
        <w:t xml:space="preserve"> </w:t>
      </w:r>
      <w:r w:rsidRPr="00291159">
        <w:rPr>
          <w:color w:val="333333"/>
          <w:sz w:val="24"/>
          <w:shd w:val="clear" w:color="auto" w:fill="FFFFFF"/>
        </w:rPr>
        <w:t>Т</w:t>
      </w:r>
      <w:r>
        <w:rPr>
          <w:color w:val="333333"/>
          <w:sz w:val="24"/>
          <w:shd w:val="clear" w:color="auto" w:fill="FFFFFF"/>
        </w:rPr>
        <w:t>ашла- 25 км. до г</w:t>
      </w:r>
      <w:proofErr w:type="gramStart"/>
      <w:r>
        <w:rPr>
          <w:color w:val="333333"/>
          <w:sz w:val="24"/>
          <w:shd w:val="clear" w:color="auto" w:fill="FFFFFF"/>
        </w:rPr>
        <w:t>.О</w:t>
      </w:r>
      <w:proofErr w:type="gramEnd"/>
      <w:r>
        <w:rPr>
          <w:color w:val="333333"/>
          <w:sz w:val="24"/>
          <w:shd w:val="clear" w:color="auto" w:fill="FFFFFF"/>
        </w:rPr>
        <w:t>ренбурга- 220</w:t>
      </w:r>
      <w:r w:rsidRPr="00291159">
        <w:rPr>
          <w:color w:val="333333"/>
          <w:sz w:val="24"/>
          <w:shd w:val="clear" w:color="auto" w:fill="FFFFFF"/>
        </w:rPr>
        <w:t xml:space="preserve"> км, до ж/</w:t>
      </w:r>
      <w:proofErr w:type="spellStart"/>
      <w:r w:rsidRPr="00291159">
        <w:rPr>
          <w:color w:val="333333"/>
          <w:sz w:val="24"/>
          <w:shd w:val="clear" w:color="auto" w:fill="FFFFFF"/>
        </w:rPr>
        <w:t>д</w:t>
      </w:r>
      <w:proofErr w:type="spellEnd"/>
      <w:r w:rsidRPr="00291159">
        <w:rPr>
          <w:color w:val="333333"/>
          <w:sz w:val="24"/>
          <w:shd w:val="clear" w:color="auto" w:fill="FFFFFF"/>
        </w:rPr>
        <w:t xml:space="preserve"> г.Сорочинска -100 км.</w:t>
      </w:r>
      <w:r w:rsidRPr="00291159">
        <w:rPr>
          <w:color w:val="333333"/>
          <w:sz w:val="24"/>
        </w:rPr>
        <w:br/>
      </w:r>
    </w:p>
    <w:p w:rsidR="001A61A6" w:rsidRPr="008510C5" w:rsidRDefault="001A61A6" w:rsidP="001A61A6">
      <w:pPr>
        <w:rPr>
          <w:sz w:val="24"/>
        </w:rPr>
      </w:pPr>
      <w:r w:rsidRPr="008510C5">
        <w:rPr>
          <w:sz w:val="24"/>
        </w:rPr>
        <w:t xml:space="preserve">Общая площадь </w:t>
      </w:r>
      <w:r w:rsidRPr="008B0681">
        <w:rPr>
          <w:sz w:val="24"/>
        </w:rPr>
        <w:t xml:space="preserve">составляет </w:t>
      </w:r>
      <w:r>
        <w:rPr>
          <w:sz w:val="24"/>
        </w:rPr>
        <w:t>16787,1</w:t>
      </w:r>
      <w:r w:rsidRPr="008B0681">
        <w:rPr>
          <w:sz w:val="24"/>
        </w:rPr>
        <w:t xml:space="preserve"> га.</w:t>
      </w:r>
      <w:r w:rsidRPr="008510C5">
        <w:rPr>
          <w:sz w:val="24"/>
        </w:rPr>
        <w:t xml:space="preserve">  Общая численность населен</w:t>
      </w:r>
      <w:r>
        <w:rPr>
          <w:sz w:val="24"/>
        </w:rPr>
        <w:t>ия муниципального образования на 01.01.2015 г.  составила 831</w:t>
      </w:r>
      <w:r w:rsidRPr="008510C5">
        <w:rPr>
          <w:sz w:val="24"/>
        </w:rPr>
        <w:t xml:space="preserve"> человек.</w:t>
      </w:r>
    </w:p>
    <w:p w:rsidR="001A61A6" w:rsidRPr="008510C5" w:rsidRDefault="001A61A6" w:rsidP="001A61A6">
      <w:pPr>
        <w:rPr>
          <w:sz w:val="24"/>
        </w:rPr>
      </w:pPr>
      <w:r w:rsidRPr="008510C5">
        <w:rPr>
          <w:sz w:val="24"/>
        </w:rPr>
        <w:t xml:space="preserve">         </w:t>
      </w:r>
      <w:r>
        <w:rPr>
          <w:sz w:val="24"/>
        </w:rPr>
        <w:t>.</w:t>
      </w:r>
      <w:r w:rsidRPr="008510C5">
        <w:rPr>
          <w:sz w:val="24"/>
        </w:rPr>
        <w:t>.</w:t>
      </w:r>
    </w:p>
    <w:p w:rsidR="001A61A6" w:rsidRPr="00BB7B22" w:rsidRDefault="001A61A6" w:rsidP="001A61A6">
      <w:pPr>
        <w:rPr>
          <w:i/>
          <w:sz w:val="24"/>
        </w:rPr>
      </w:pPr>
      <w:r w:rsidRPr="008510C5">
        <w:rPr>
          <w:sz w:val="24"/>
        </w:rPr>
        <w:t xml:space="preserve">     </w:t>
      </w:r>
    </w:p>
    <w:p w:rsidR="001A61A6" w:rsidRPr="002B3058" w:rsidRDefault="001A61A6" w:rsidP="001A61A6">
      <w:pPr>
        <w:rPr>
          <w:b/>
          <w:i/>
          <w:sz w:val="28"/>
        </w:rPr>
      </w:pPr>
      <w:r w:rsidRPr="002B3058">
        <w:rPr>
          <w:b/>
          <w:i/>
          <w:sz w:val="28"/>
        </w:rPr>
        <w:t>1.2.Оценка социально-экономической ситуации</w:t>
      </w:r>
    </w:p>
    <w:p w:rsidR="001A61A6" w:rsidRDefault="001A61A6" w:rsidP="001A61A6">
      <w:pPr>
        <w:rPr>
          <w:b/>
          <w:sz w:val="28"/>
        </w:rPr>
      </w:pPr>
      <w:r w:rsidRPr="002B3058">
        <w:rPr>
          <w:b/>
          <w:sz w:val="28"/>
        </w:rPr>
        <w:t xml:space="preserve">      </w:t>
      </w:r>
    </w:p>
    <w:p w:rsidR="001A61A6" w:rsidRPr="002B3058" w:rsidRDefault="001A61A6" w:rsidP="001A61A6">
      <w:pPr>
        <w:rPr>
          <w:b/>
          <w:sz w:val="28"/>
        </w:rPr>
      </w:pPr>
      <w:r>
        <w:rPr>
          <w:b/>
          <w:sz w:val="28"/>
        </w:rPr>
        <w:t xml:space="preserve">    </w:t>
      </w:r>
      <w:r w:rsidRPr="002B3058">
        <w:rPr>
          <w:b/>
          <w:sz w:val="28"/>
        </w:rPr>
        <w:t>1.2.1 Экономика</w:t>
      </w:r>
    </w:p>
    <w:p w:rsidR="001A61A6" w:rsidRPr="00BB7B22" w:rsidRDefault="001A61A6" w:rsidP="001A61A6">
      <w:pPr>
        <w:rPr>
          <w:b/>
          <w:sz w:val="24"/>
        </w:rPr>
      </w:pPr>
    </w:p>
    <w:p w:rsidR="001A61A6" w:rsidRPr="008F2BC0" w:rsidRDefault="001A61A6" w:rsidP="001A61A6">
      <w:pPr>
        <w:rPr>
          <w:sz w:val="24"/>
          <w:shd w:val="clear" w:color="auto" w:fill="FFFFFF"/>
        </w:rPr>
      </w:pPr>
      <w:r w:rsidRPr="008F2BC0">
        <w:rPr>
          <w:sz w:val="24"/>
        </w:rPr>
        <w:t xml:space="preserve">На территории поселения </w:t>
      </w:r>
      <w:r>
        <w:rPr>
          <w:sz w:val="24"/>
        </w:rPr>
        <w:t>расположен более 1 (один) объект</w:t>
      </w:r>
      <w:r w:rsidRPr="008F2BC0">
        <w:rPr>
          <w:sz w:val="24"/>
        </w:rPr>
        <w:t xml:space="preserve"> хозяйствования. </w:t>
      </w:r>
      <w:r>
        <w:rPr>
          <w:sz w:val="24"/>
        </w:rPr>
        <w:t>Эт</w:t>
      </w:r>
      <w:proofErr w:type="gramStart"/>
      <w:r>
        <w:rPr>
          <w:sz w:val="24"/>
        </w:rPr>
        <w:t>о ООО</w:t>
      </w:r>
      <w:proofErr w:type="gramEnd"/>
      <w:r>
        <w:rPr>
          <w:sz w:val="24"/>
        </w:rPr>
        <w:t xml:space="preserve"> «Нива»</w:t>
      </w:r>
      <w:r w:rsidRPr="008F2BC0">
        <w:rPr>
          <w:sz w:val="24"/>
        </w:rPr>
        <w:t xml:space="preserve">.  </w:t>
      </w:r>
      <w:r>
        <w:rPr>
          <w:sz w:val="24"/>
          <w:shd w:val="clear" w:color="auto" w:fill="FFFFFF"/>
        </w:rPr>
        <w:t>В с</w:t>
      </w:r>
      <w:proofErr w:type="gramStart"/>
      <w:r>
        <w:rPr>
          <w:sz w:val="24"/>
          <w:shd w:val="clear" w:color="auto" w:fill="FFFFFF"/>
        </w:rPr>
        <w:t>.В</w:t>
      </w:r>
      <w:proofErr w:type="gramEnd"/>
      <w:r>
        <w:rPr>
          <w:sz w:val="24"/>
          <w:shd w:val="clear" w:color="auto" w:fill="FFFFFF"/>
        </w:rPr>
        <w:t>язовое</w:t>
      </w:r>
      <w:r w:rsidRPr="008F2BC0">
        <w:rPr>
          <w:sz w:val="24"/>
          <w:shd w:val="clear" w:color="auto" w:fill="FFFFFF"/>
        </w:rPr>
        <w:t xml:space="preserve"> функциониру</w:t>
      </w:r>
      <w:r>
        <w:rPr>
          <w:sz w:val="24"/>
          <w:shd w:val="clear" w:color="auto" w:fill="FFFFFF"/>
        </w:rPr>
        <w:t>ет одна средняя</w:t>
      </w:r>
      <w:r w:rsidRPr="008F2BC0">
        <w:rPr>
          <w:sz w:val="24"/>
          <w:shd w:val="clear" w:color="auto" w:fill="FFFFFF"/>
        </w:rPr>
        <w:t xml:space="preserve"> школ</w:t>
      </w:r>
      <w:r>
        <w:rPr>
          <w:sz w:val="24"/>
          <w:shd w:val="clear" w:color="auto" w:fill="FFFFFF"/>
        </w:rPr>
        <w:t>а</w:t>
      </w:r>
      <w:r w:rsidRPr="008F2BC0">
        <w:rPr>
          <w:sz w:val="24"/>
          <w:shd w:val="clear" w:color="auto" w:fill="FFFFFF"/>
        </w:rPr>
        <w:t xml:space="preserve">,  </w:t>
      </w:r>
      <w:proofErr w:type="spellStart"/>
      <w:r>
        <w:rPr>
          <w:sz w:val="24"/>
          <w:shd w:val="clear" w:color="auto" w:fill="FFFFFF"/>
        </w:rPr>
        <w:t>Вязовский</w:t>
      </w:r>
      <w:proofErr w:type="spellEnd"/>
      <w:r>
        <w:rPr>
          <w:sz w:val="24"/>
          <w:shd w:val="clear" w:color="auto" w:fill="FFFFFF"/>
        </w:rPr>
        <w:t xml:space="preserve"> сельский дом культуры, библиотека, почта, в селе </w:t>
      </w:r>
      <w:proofErr w:type="spellStart"/>
      <w:r>
        <w:rPr>
          <w:sz w:val="24"/>
          <w:shd w:val="clear" w:color="auto" w:fill="FFFFFF"/>
        </w:rPr>
        <w:t>Шумаево</w:t>
      </w:r>
      <w:proofErr w:type="spellEnd"/>
      <w:r>
        <w:rPr>
          <w:sz w:val="24"/>
          <w:shd w:val="clear" w:color="auto" w:fill="FFFFFF"/>
        </w:rPr>
        <w:t xml:space="preserve"> имеется начальная общеобразовательная школа и сельский клуб, а также в селе </w:t>
      </w:r>
      <w:proofErr w:type="spellStart"/>
      <w:r>
        <w:rPr>
          <w:sz w:val="24"/>
          <w:shd w:val="clear" w:color="auto" w:fill="FFFFFF"/>
        </w:rPr>
        <w:t>Чернышовка</w:t>
      </w:r>
      <w:proofErr w:type="spellEnd"/>
      <w:r>
        <w:rPr>
          <w:sz w:val="24"/>
          <w:shd w:val="clear" w:color="auto" w:fill="FFFFFF"/>
        </w:rPr>
        <w:t xml:space="preserve"> имеется сельский клуб.</w:t>
      </w:r>
    </w:p>
    <w:p w:rsidR="001A61A6" w:rsidRDefault="001A61A6" w:rsidP="001A61A6">
      <w:pPr>
        <w:rPr>
          <w:b/>
          <w:i/>
          <w:sz w:val="28"/>
        </w:rPr>
      </w:pPr>
    </w:p>
    <w:p w:rsidR="001A61A6" w:rsidRPr="002B3058" w:rsidRDefault="001A61A6" w:rsidP="001A61A6">
      <w:pPr>
        <w:rPr>
          <w:b/>
          <w:i/>
          <w:sz w:val="28"/>
        </w:rPr>
      </w:pPr>
      <w:r>
        <w:rPr>
          <w:b/>
          <w:i/>
          <w:sz w:val="28"/>
        </w:rPr>
        <w:t xml:space="preserve">     </w:t>
      </w:r>
      <w:r w:rsidRPr="002B3058">
        <w:rPr>
          <w:b/>
          <w:i/>
          <w:sz w:val="28"/>
        </w:rPr>
        <w:t>Сельское хозяйство</w:t>
      </w:r>
    </w:p>
    <w:p w:rsidR="001A61A6" w:rsidRDefault="001A61A6" w:rsidP="001A61A6">
      <w:pPr>
        <w:ind w:firstLine="720"/>
        <w:rPr>
          <w:sz w:val="28"/>
        </w:rPr>
      </w:pPr>
    </w:p>
    <w:p w:rsidR="001A61A6" w:rsidRPr="00BB7B22" w:rsidRDefault="001A61A6" w:rsidP="001A61A6">
      <w:pPr>
        <w:ind w:firstLine="720"/>
        <w:rPr>
          <w:sz w:val="24"/>
        </w:rPr>
      </w:pPr>
      <w:r w:rsidRPr="00BB7B22">
        <w:rPr>
          <w:sz w:val="24"/>
        </w:rPr>
        <w:t xml:space="preserve">Основным направлением развития сельскохозяйственного производства  является </w:t>
      </w:r>
      <w:r>
        <w:rPr>
          <w:sz w:val="24"/>
        </w:rPr>
        <w:t xml:space="preserve">переработка сельскохозяйственной продукции, </w:t>
      </w:r>
      <w:proofErr w:type="spellStart"/>
      <w:r>
        <w:rPr>
          <w:sz w:val="24"/>
        </w:rPr>
        <w:t>растеневодство</w:t>
      </w:r>
      <w:proofErr w:type="spellEnd"/>
      <w:r>
        <w:rPr>
          <w:sz w:val="24"/>
        </w:rPr>
        <w:t xml:space="preserve"> и животноводство</w:t>
      </w:r>
      <w:r w:rsidRPr="00BB7B22">
        <w:rPr>
          <w:sz w:val="24"/>
        </w:rPr>
        <w:t>.</w:t>
      </w:r>
    </w:p>
    <w:p w:rsidR="001A61A6" w:rsidRPr="00BB7B22" w:rsidRDefault="001A61A6" w:rsidP="001A61A6">
      <w:pPr>
        <w:ind w:firstLine="720"/>
        <w:rPr>
          <w:sz w:val="24"/>
        </w:rPr>
      </w:pPr>
      <w:r w:rsidRPr="00BB7B22">
        <w:rPr>
          <w:sz w:val="24"/>
        </w:rPr>
        <w:t xml:space="preserve"> На территории  муниципального образования</w:t>
      </w:r>
      <w:r>
        <w:rPr>
          <w:sz w:val="24"/>
        </w:rPr>
        <w:t xml:space="preserve"> </w:t>
      </w:r>
      <w:proofErr w:type="spellStart"/>
      <w:r>
        <w:rPr>
          <w:sz w:val="24"/>
        </w:rPr>
        <w:t>Вязовский</w:t>
      </w:r>
      <w:proofErr w:type="spellEnd"/>
      <w:r>
        <w:rPr>
          <w:sz w:val="24"/>
        </w:rPr>
        <w:t xml:space="preserve"> сельсовет</w:t>
      </w:r>
      <w:r w:rsidRPr="00BB7B22">
        <w:rPr>
          <w:sz w:val="24"/>
        </w:rPr>
        <w:t xml:space="preserve"> насчитывается  </w:t>
      </w:r>
      <w:r>
        <w:rPr>
          <w:sz w:val="24"/>
        </w:rPr>
        <w:t xml:space="preserve">305 </w:t>
      </w:r>
      <w:r w:rsidRPr="00BB7B22">
        <w:rPr>
          <w:sz w:val="24"/>
        </w:rPr>
        <w:t>личных под</w:t>
      </w:r>
      <w:r>
        <w:rPr>
          <w:sz w:val="24"/>
        </w:rPr>
        <w:t>собных хозяйств.</w:t>
      </w:r>
    </w:p>
    <w:p w:rsidR="001A61A6" w:rsidRPr="00BB7B22" w:rsidRDefault="001A61A6" w:rsidP="001A61A6">
      <w:pPr>
        <w:shd w:val="clear" w:color="auto" w:fill="FFFFFF"/>
        <w:rPr>
          <w:b/>
          <w:bCs/>
          <w:sz w:val="24"/>
        </w:rPr>
      </w:pPr>
    </w:p>
    <w:p w:rsidR="001A61A6" w:rsidRPr="00BB7B22" w:rsidRDefault="001A61A6" w:rsidP="001A61A6">
      <w:pPr>
        <w:shd w:val="clear" w:color="auto" w:fill="FFFFFF"/>
        <w:rPr>
          <w:sz w:val="24"/>
        </w:rPr>
      </w:pPr>
      <w:r>
        <w:rPr>
          <w:b/>
          <w:bCs/>
          <w:sz w:val="24"/>
        </w:rPr>
        <w:t>таблица 1.2</w:t>
      </w:r>
      <w:r w:rsidRPr="00BB7B22">
        <w:rPr>
          <w:b/>
          <w:bCs/>
          <w:sz w:val="24"/>
        </w:rPr>
        <w:t>.</w:t>
      </w:r>
      <w:r>
        <w:rPr>
          <w:b/>
          <w:bCs/>
          <w:sz w:val="24"/>
        </w:rPr>
        <w:t>1</w:t>
      </w:r>
    </w:p>
    <w:p w:rsidR="001A61A6" w:rsidRPr="00BB7B22" w:rsidRDefault="001A61A6" w:rsidP="001A61A6">
      <w:pPr>
        <w:ind w:firstLine="709"/>
        <w:rPr>
          <w:sz w:val="24"/>
        </w:rPr>
      </w:pPr>
      <w:r w:rsidRPr="00BB7B22">
        <w:rPr>
          <w:b/>
          <w:bCs/>
          <w:sz w:val="24"/>
        </w:rPr>
        <w:t>Наличие личных подсобных хозяйств в территориальном разрезе</w:t>
      </w: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524"/>
        <w:gridCol w:w="1296"/>
        <w:gridCol w:w="1260"/>
      </w:tblGrid>
      <w:tr w:rsidR="001A61A6" w:rsidRPr="00BB7B22" w:rsidTr="002A0841">
        <w:trPr>
          <w:trHeight w:val="309"/>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rPr>
            </w:pPr>
            <w:r w:rsidRPr="00BB7B22">
              <w:rPr>
                <w:sz w:val="24"/>
              </w:rPr>
              <w:t>Показатели</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rPr>
            </w:pPr>
            <w:r w:rsidRPr="00BB7B22">
              <w:rPr>
                <w:sz w:val="24"/>
              </w:rPr>
              <w:t>01.01.201</w:t>
            </w:r>
            <w:r>
              <w:rPr>
                <w:sz w:val="24"/>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rPr>
            </w:pPr>
            <w:r w:rsidRPr="00BB7B22">
              <w:rPr>
                <w:sz w:val="24"/>
              </w:rPr>
              <w:t>01.01.201</w:t>
            </w:r>
            <w:r>
              <w:rPr>
                <w:sz w:val="24"/>
              </w:rPr>
              <w:t>5</w:t>
            </w:r>
          </w:p>
        </w:tc>
      </w:tr>
      <w:tr w:rsidR="001A61A6" w:rsidRPr="00BB7B22" w:rsidTr="002A0841">
        <w:trPr>
          <w:trHeight w:val="252"/>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rPr>
            </w:pPr>
            <w:r w:rsidRPr="00BB7B22">
              <w:rPr>
                <w:color w:val="000000"/>
                <w:sz w:val="24"/>
              </w:rPr>
              <w:t>Количество хозяйств (дворов) всего, в т.ч.:</w:t>
            </w:r>
          </w:p>
        </w:tc>
        <w:tc>
          <w:tcPr>
            <w:tcW w:w="1296"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rsidR="001A61A6" w:rsidRPr="003B20C5" w:rsidRDefault="001A61A6" w:rsidP="002A0841">
            <w:pPr>
              <w:shd w:val="clear" w:color="auto" w:fill="FFFFFF"/>
              <w:rPr>
                <w:sz w:val="24"/>
              </w:rPr>
            </w:pPr>
            <w:r>
              <w:rPr>
                <w:sz w:val="24"/>
              </w:rPr>
              <w:t>295</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rsidR="001A61A6" w:rsidRPr="003B20C5" w:rsidRDefault="001A61A6" w:rsidP="002A0841">
            <w:pPr>
              <w:shd w:val="clear" w:color="auto" w:fill="FFFFFF"/>
              <w:rPr>
                <w:sz w:val="24"/>
              </w:rPr>
            </w:pPr>
            <w:r>
              <w:rPr>
                <w:sz w:val="24"/>
              </w:rPr>
              <w:t>305</w:t>
            </w:r>
          </w:p>
        </w:tc>
      </w:tr>
      <w:tr w:rsidR="001A61A6" w:rsidRPr="00BB7B22" w:rsidTr="002A0841">
        <w:trPr>
          <w:trHeight w:val="272"/>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sidRPr="003B20C5">
              <w:rPr>
                <w:color w:val="000000"/>
                <w:sz w:val="24"/>
              </w:rPr>
              <w:t>Из них количество хозяйств (дворов), занимающихся ЛПХ, ед.</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6E450E" w:rsidRDefault="001A61A6" w:rsidP="002A0841">
            <w:pPr>
              <w:shd w:val="clear" w:color="auto" w:fill="FFFFFF"/>
              <w:rPr>
                <w:sz w:val="24"/>
                <w:highlight w:val="red"/>
              </w:rPr>
            </w:pPr>
            <w:r>
              <w:rPr>
                <w:sz w:val="24"/>
              </w:rPr>
              <w:t>0</w:t>
            </w:r>
          </w:p>
        </w:tc>
      </w:tr>
      <w:tr w:rsidR="001A61A6" w:rsidRPr="00BB7B22" w:rsidTr="002A0841">
        <w:trPr>
          <w:trHeight w:val="300"/>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sidRPr="003B20C5">
              <w:rPr>
                <w:color w:val="000000"/>
                <w:sz w:val="24"/>
              </w:rPr>
              <w:t>Количество домохозяев, основным источником доходов которых является ЛПХ</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6E450E" w:rsidRDefault="001A61A6" w:rsidP="002A0841">
            <w:pPr>
              <w:shd w:val="clear" w:color="auto" w:fill="FFFFFF"/>
              <w:rPr>
                <w:sz w:val="24"/>
                <w:highlight w:val="red"/>
              </w:rPr>
            </w:pPr>
            <w:r>
              <w:rPr>
                <w:sz w:val="24"/>
              </w:rPr>
              <w:t>2</w:t>
            </w:r>
          </w:p>
        </w:tc>
      </w:tr>
    </w:tbl>
    <w:p w:rsidR="001A61A6" w:rsidRPr="00BB7B22" w:rsidRDefault="001A61A6" w:rsidP="001A61A6">
      <w:pPr>
        <w:rPr>
          <w:sz w:val="24"/>
        </w:rPr>
      </w:pPr>
    </w:p>
    <w:p w:rsidR="001A61A6" w:rsidRPr="00BB7B22" w:rsidRDefault="001A61A6" w:rsidP="001A61A6">
      <w:pPr>
        <w:shd w:val="clear" w:color="auto" w:fill="FFFFFF"/>
        <w:rPr>
          <w:b/>
          <w:bCs/>
          <w:sz w:val="24"/>
        </w:rPr>
      </w:pPr>
      <w:r>
        <w:rPr>
          <w:b/>
          <w:bCs/>
          <w:sz w:val="24"/>
        </w:rPr>
        <w:t>таблица 1.2.2</w:t>
      </w:r>
    </w:p>
    <w:p w:rsidR="001A61A6" w:rsidRPr="00BB7B22" w:rsidRDefault="001A61A6" w:rsidP="001A61A6">
      <w:pPr>
        <w:rPr>
          <w:b/>
          <w:bCs/>
          <w:sz w:val="24"/>
        </w:rPr>
      </w:pPr>
      <w:r w:rsidRPr="00BB7B22">
        <w:rPr>
          <w:b/>
          <w:bCs/>
          <w:color w:val="000000"/>
          <w:sz w:val="24"/>
        </w:rPr>
        <w:t>Наличие животных в ЛПХ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141"/>
        <w:gridCol w:w="1228"/>
        <w:gridCol w:w="1410"/>
        <w:gridCol w:w="1621"/>
      </w:tblGrid>
      <w:tr w:rsidR="001A61A6" w:rsidRPr="00BB7B22" w:rsidTr="002A0841">
        <w:trPr>
          <w:trHeight w:val="279"/>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rPr>
            </w:pPr>
            <w:r w:rsidRPr="00BB7B22">
              <w:rPr>
                <w:sz w:val="24"/>
              </w:rPr>
              <w:t>Вид животных (гол.)</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lang w:val="en-US"/>
              </w:rPr>
            </w:pPr>
            <w:r w:rsidRPr="00BB7B22">
              <w:rPr>
                <w:sz w:val="24"/>
              </w:rPr>
              <w:t>01.01.201</w:t>
            </w:r>
            <w:r>
              <w:rPr>
                <w:sz w:val="24"/>
              </w:rPr>
              <w:t>3</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rPr>
            </w:pPr>
            <w:r w:rsidRPr="00BB7B22">
              <w:rPr>
                <w:sz w:val="24"/>
              </w:rPr>
              <w:t>01.01.201</w:t>
            </w:r>
            <w:r>
              <w:rPr>
                <w:sz w:val="24"/>
              </w:rPr>
              <w:t>5</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1A61A6" w:rsidRPr="00BB7B22" w:rsidRDefault="001A61A6" w:rsidP="002A0841">
            <w:pPr>
              <w:shd w:val="clear" w:color="auto" w:fill="FFFFFF"/>
              <w:rPr>
                <w:sz w:val="24"/>
              </w:rPr>
            </w:pPr>
            <w:r>
              <w:rPr>
                <w:sz w:val="24"/>
              </w:rPr>
              <w:t>Темпы роста 2013</w:t>
            </w:r>
            <w:r w:rsidRPr="00BB7B22">
              <w:rPr>
                <w:sz w:val="24"/>
              </w:rPr>
              <w:t xml:space="preserve"> г. к 201</w:t>
            </w:r>
            <w:r>
              <w:rPr>
                <w:sz w:val="24"/>
              </w:rPr>
              <w:t>5</w:t>
            </w:r>
            <w:r w:rsidRPr="00BB7B22">
              <w:rPr>
                <w:sz w:val="24"/>
              </w:rPr>
              <w:t xml:space="preserve"> г.</w:t>
            </w:r>
          </w:p>
        </w:tc>
      </w:tr>
      <w:tr w:rsidR="001A61A6" w:rsidRPr="00BB7B22" w:rsidTr="002A0841">
        <w:trPr>
          <w:trHeight w:val="358"/>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rPr>
            </w:pPr>
            <w:r w:rsidRPr="00BB7B22">
              <w:rPr>
                <w:color w:val="000000"/>
                <w:sz w:val="24"/>
              </w:rPr>
              <w:t>КРС всего</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305</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325</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1A61A6" w:rsidRPr="003B20C5" w:rsidRDefault="001A61A6" w:rsidP="002A0841">
            <w:pPr>
              <w:shd w:val="clear" w:color="auto" w:fill="FFFFFF"/>
              <w:rPr>
                <w:sz w:val="24"/>
              </w:rPr>
            </w:pPr>
            <w:r w:rsidRPr="003B20C5">
              <w:rPr>
                <w:sz w:val="24"/>
              </w:rPr>
              <w:t>112</w:t>
            </w:r>
          </w:p>
        </w:tc>
      </w:tr>
      <w:tr w:rsidR="001A61A6" w:rsidRPr="00BB7B22" w:rsidTr="002A0841">
        <w:trPr>
          <w:trHeight w:val="355"/>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rPr>
            </w:pPr>
            <w:r w:rsidRPr="00BB7B22">
              <w:rPr>
                <w:color w:val="000000"/>
                <w:sz w:val="24"/>
              </w:rPr>
              <w:lastRenderedPageBreak/>
              <w:t xml:space="preserve">   в т.ч. коров </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225</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250</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1A61A6" w:rsidRPr="003B20C5" w:rsidRDefault="001A61A6" w:rsidP="002A0841">
            <w:pPr>
              <w:shd w:val="clear" w:color="auto" w:fill="FFFFFF"/>
              <w:rPr>
                <w:sz w:val="24"/>
              </w:rPr>
            </w:pPr>
            <w:r w:rsidRPr="003B20C5">
              <w:rPr>
                <w:sz w:val="24"/>
              </w:rPr>
              <w:t>140</w:t>
            </w:r>
          </w:p>
        </w:tc>
      </w:tr>
      <w:tr w:rsidR="001A61A6" w:rsidRPr="00BB7B22" w:rsidTr="002A0841">
        <w:trPr>
          <w:trHeight w:val="337"/>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rPr>
            </w:pPr>
            <w:r w:rsidRPr="00BB7B22">
              <w:rPr>
                <w:color w:val="000000"/>
                <w:sz w:val="24"/>
              </w:rPr>
              <w:t xml:space="preserve">Свиньи </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180</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200</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1A61A6" w:rsidRPr="003B20C5" w:rsidRDefault="001A61A6" w:rsidP="002A0841">
            <w:pPr>
              <w:shd w:val="clear" w:color="auto" w:fill="FFFFFF"/>
              <w:rPr>
                <w:sz w:val="24"/>
              </w:rPr>
            </w:pPr>
            <w:r w:rsidRPr="003B20C5">
              <w:rPr>
                <w:sz w:val="24"/>
              </w:rPr>
              <w:t>1</w:t>
            </w:r>
            <w:r>
              <w:rPr>
                <w:sz w:val="24"/>
              </w:rPr>
              <w:t>10</w:t>
            </w:r>
          </w:p>
        </w:tc>
      </w:tr>
      <w:tr w:rsidR="001A61A6" w:rsidRPr="00BB7B22" w:rsidTr="002A0841">
        <w:trPr>
          <w:trHeight w:val="347"/>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rPr>
            </w:pPr>
            <w:r w:rsidRPr="00BB7B22">
              <w:rPr>
                <w:sz w:val="24"/>
              </w:rPr>
              <w:t xml:space="preserve">Лошади </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5</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7</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1A61A6" w:rsidRPr="003B20C5" w:rsidRDefault="001A61A6" w:rsidP="002A0841">
            <w:pPr>
              <w:shd w:val="clear" w:color="auto" w:fill="FFFFFF"/>
              <w:rPr>
                <w:sz w:val="24"/>
              </w:rPr>
            </w:pPr>
            <w:r>
              <w:rPr>
                <w:sz w:val="24"/>
              </w:rPr>
              <w:t>25</w:t>
            </w:r>
          </w:p>
        </w:tc>
      </w:tr>
      <w:tr w:rsidR="001A61A6" w:rsidRPr="00BB7B22" w:rsidTr="002A0841">
        <w:trPr>
          <w:trHeight w:val="270"/>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sz w:val="24"/>
              </w:rPr>
            </w:pPr>
            <w:r w:rsidRPr="00BB7B22">
              <w:rPr>
                <w:color w:val="000000"/>
                <w:sz w:val="24"/>
              </w:rPr>
              <w:t>Птицы</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610</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3B20C5" w:rsidRDefault="001A61A6" w:rsidP="002A0841">
            <w:pPr>
              <w:shd w:val="clear" w:color="auto" w:fill="FFFFFF"/>
              <w:rPr>
                <w:sz w:val="24"/>
              </w:rPr>
            </w:pPr>
            <w:r>
              <w:rPr>
                <w:sz w:val="24"/>
              </w:rPr>
              <w:t>820</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1A61A6" w:rsidRPr="003B20C5" w:rsidRDefault="001A61A6" w:rsidP="002A0841">
            <w:pPr>
              <w:shd w:val="clear" w:color="auto" w:fill="FFFFFF"/>
              <w:ind w:firstLine="61"/>
              <w:rPr>
                <w:sz w:val="24"/>
              </w:rPr>
            </w:pPr>
            <w:r>
              <w:rPr>
                <w:sz w:val="24"/>
              </w:rPr>
              <w:t>150</w:t>
            </w:r>
          </w:p>
        </w:tc>
      </w:tr>
      <w:tr w:rsidR="001A61A6" w:rsidRPr="00BB7B22" w:rsidTr="002A0841">
        <w:trPr>
          <w:trHeight w:val="270"/>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BB7B22" w:rsidRDefault="001A61A6" w:rsidP="002A0841">
            <w:pPr>
              <w:shd w:val="clear" w:color="auto" w:fill="FFFFFF"/>
              <w:rPr>
                <w:color w:val="000000"/>
                <w:sz w:val="24"/>
              </w:rPr>
            </w:pPr>
            <w:r w:rsidRPr="00BB7B22">
              <w:rPr>
                <w:color w:val="000000"/>
                <w:sz w:val="24"/>
              </w:rPr>
              <w:t xml:space="preserve">Кролики </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9C235B" w:rsidRDefault="001A61A6" w:rsidP="002A0841">
            <w:pPr>
              <w:shd w:val="clear" w:color="auto" w:fill="FFFFFF"/>
              <w:ind w:firstLine="63"/>
              <w:rPr>
                <w:sz w:val="24"/>
              </w:rPr>
            </w:pPr>
            <w:r w:rsidRPr="009C235B">
              <w:rPr>
                <w:sz w:val="24"/>
              </w:rPr>
              <w:t>120</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9C235B" w:rsidRDefault="001A61A6" w:rsidP="002A0841">
            <w:pPr>
              <w:shd w:val="clear" w:color="auto" w:fill="FFFFFF"/>
              <w:rPr>
                <w:sz w:val="24"/>
              </w:rPr>
            </w:pPr>
            <w:r w:rsidRPr="009C235B">
              <w:rPr>
                <w:sz w:val="24"/>
              </w:rPr>
              <w:t xml:space="preserve">   50</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1A61A6" w:rsidRPr="009C235B" w:rsidRDefault="001A61A6" w:rsidP="002A0841">
            <w:pPr>
              <w:shd w:val="clear" w:color="auto" w:fill="FFFFFF"/>
              <w:ind w:firstLine="61"/>
              <w:rPr>
                <w:sz w:val="24"/>
              </w:rPr>
            </w:pPr>
            <w:r>
              <w:rPr>
                <w:sz w:val="24"/>
              </w:rPr>
              <w:t xml:space="preserve"> </w:t>
            </w:r>
            <w:r w:rsidRPr="009C235B">
              <w:rPr>
                <w:sz w:val="24"/>
              </w:rPr>
              <w:t>42</w:t>
            </w:r>
          </w:p>
        </w:tc>
      </w:tr>
    </w:tbl>
    <w:p w:rsidR="001A61A6" w:rsidRPr="00BB7B22" w:rsidRDefault="001A61A6" w:rsidP="001A61A6">
      <w:pPr>
        <w:rPr>
          <w:sz w:val="24"/>
        </w:rPr>
      </w:pPr>
      <w:r>
        <w:rPr>
          <w:sz w:val="24"/>
        </w:rPr>
        <w:t xml:space="preserve">          </w:t>
      </w:r>
      <w:r w:rsidRPr="00BB7B22">
        <w:rPr>
          <w:sz w:val="24"/>
        </w:rPr>
        <w:t>Развитие  личных подсобных хозяй</w:t>
      </w:r>
      <w:proofErr w:type="gramStart"/>
      <w:r w:rsidRPr="00BB7B22">
        <w:rPr>
          <w:sz w:val="24"/>
        </w:rPr>
        <w:t>ств сд</w:t>
      </w:r>
      <w:proofErr w:type="gramEnd"/>
      <w:r w:rsidRPr="00BB7B22">
        <w:rPr>
          <w:sz w:val="24"/>
        </w:rPr>
        <w:t>ерживают:</w:t>
      </w:r>
    </w:p>
    <w:p w:rsidR="001A61A6" w:rsidRPr="00BB7B22" w:rsidRDefault="001A61A6" w:rsidP="001A61A6">
      <w:pPr>
        <w:rPr>
          <w:sz w:val="24"/>
        </w:rPr>
      </w:pPr>
      <w:r w:rsidRPr="00BB7B22">
        <w:rPr>
          <w:sz w:val="24"/>
        </w:rPr>
        <w:tab/>
        <w:t xml:space="preserve">- трудности с обеспечением кормами; </w:t>
      </w:r>
    </w:p>
    <w:p w:rsidR="001A61A6" w:rsidRPr="00BB7B22" w:rsidRDefault="001A61A6" w:rsidP="001A61A6">
      <w:pPr>
        <w:rPr>
          <w:sz w:val="24"/>
        </w:rPr>
      </w:pPr>
      <w:r w:rsidRPr="00BB7B22">
        <w:rPr>
          <w:sz w:val="24"/>
        </w:rPr>
        <w:tab/>
        <w:t>- низкие цены на закупаемую сельскохозяйственную продукцию;</w:t>
      </w:r>
    </w:p>
    <w:p w:rsidR="001A61A6" w:rsidRPr="00BB7B22" w:rsidRDefault="001A61A6" w:rsidP="001A61A6">
      <w:pPr>
        <w:rPr>
          <w:sz w:val="24"/>
        </w:rPr>
      </w:pPr>
      <w:r w:rsidRPr="00BB7B22">
        <w:rPr>
          <w:sz w:val="24"/>
        </w:rPr>
        <w:tab/>
        <w:t>- отсутствие гарантированных рынков сбыта;</w:t>
      </w:r>
    </w:p>
    <w:p w:rsidR="001A61A6" w:rsidRPr="00BB7B22" w:rsidRDefault="001A61A6" w:rsidP="001A61A6">
      <w:pPr>
        <w:rPr>
          <w:sz w:val="24"/>
        </w:rPr>
      </w:pPr>
      <w:r w:rsidRPr="00BB7B22">
        <w:rPr>
          <w:sz w:val="24"/>
        </w:rPr>
        <w:t xml:space="preserve">          -неразвитость заготовительной деятельности;</w:t>
      </w:r>
    </w:p>
    <w:p w:rsidR="001A61A6" w:rsidRPr="00BB7B22" w:rsidRDefault="001A61A6" w:rsidP="001A61A6">
      <w:pPr>
        <w:rPr>
          <w:sz w:val="24"/>
        </w:rPr>
      </w:pPr>
      <w:r w:rsidRPr="00BB7B22">
        <w:rPr>
          <w:sz w:val="24"/>
        </w:rPr>
        <w:tab/>
        <w:t>-ограниченное использование мер государственной поддержки;</w:t>
      </w:r>
    </w:p>
    <w:p w:rsidR="001A61A6" w:rsidRPr="008510C5" w:rsidRDefault="001A61A6" w:rsidP="001A61A6">
      <w:pPr>
        <w:shd w:val="clear" w:color="auto" w:fill="FFFFFF"/>
        <w:rPr>
          <w:b/>
          <w:sz w:val="24"/>
        </w:rPr>
      </w:pPr>
    </w:p>
    <w:p w:rsidR="001A61A6" w:rsidRPr="008510C5" w:rsidRDefault="001A61A6" w:rsidP="001A61A6">
      <w:pPr>
        <w:shd w:val="clear" w:color="auto" w:fill="FFFFFF"/>
        <w:rPr>
          <w:b/>
          <w:sz w:val="24"/>
        </w:rPr>
      </w:pPr>
      <w:r w:rsidRPr="008510C5">
        <w:rPr>
          <w:b/>
          <w:sz w:val="24"/>
        </w:rPr>
        <w:t xml:space="preserve"> Потребительский рынок</w:t>
      </w:r>
    </w:p>
    <w:p w:rsidR="001A61A6" w:rsidRPr="00BB7B22" w:rsidRDefault="001A61A6" w:rsidP="001A61A6">
      <w:pPr>
        <w:ind w:firstLine="720"/>
        <w:rPr>
          <w:sz w:val="24"/>
        </w:rPr>
      </w:pPr>
      <w:r w:rsidRPr="00BB7B22">
        <w:rPr>
          <w:sz w:val="24"/>
        </w:rPr>
        <w:t xml:space="preserve">На территории поселения осуществляют </w:t>
      </w:r>
      <w:r w:rsidRPr="008C2E94">
        <w:rPr>
          <w:sz w:val="22"/>
        </w:rPr>
        <w:t xml:space="preserve">деятельность  </w:t>
      </w:r>
      <w:r w:rsidRPr="008C2E94">
        <w:rPr>
          <w:rFonts w:eastAsia="Calibri"/>
          <w:bCs/>
          <w:spacing w:val="-3"/>
          <w:sz w:val="24"/>
          <w:szCs w:val="28"/>
          <w:lang w:eastAsia="en-US"/>
        </w:rPr>
        <w:t>индивидуальные предпринимател</w:t>
      </w:r>
      <w:r>
        <w:rPr>
          <w:rFonts w:eastAsia="Calibri"/>
          <w:bCs/>
          <w:spacing w:val="-3"/>
          <w:sz w:val="24"/>
          <w:szCs w:val="28"/>
          <w:lang w:eastAsia="en-US"/>
        </w:rPr>
        <w:t>и</w:t>
      </w:r>
      <w:r w:rsidRPr="008C2E94">
        <w:rPr>
          <w:sz w:val="24"/>
        </w:rPr>
        <w:t>.</w:t>
      </w:r>
      <w:r w:rsidRPr="00BB7B22">
        <w:rPr>
          <w:sz w:val="24"/>
        </w:rPr>
        <w:t xml:space="preserve"> </w:t>
      </w:r>
    </w:p>
    <w:p w:rsidR="001A61A6" w:rsidRPr="00BB7B22" w:rsidRDefault="001A61A6" w:rsidP="001A61A6">
      <w:pPr>
        <w:ind w:firstLine="720"/>
        <w:rPr>
          <w:sz w:val="24"/>
        </w:rPr>
      </w:pPr>
    </w:p>
    <w:p w:rsidR="001A61A6" w:rsidRPr="00BB7B22" w:rsidRDefault="001A61A6" w:rsidP="001A61A6">
      <w:pPr>
        <w:rPr>
          <w:bCs/>
          <w:sz w:val="24"/>
        </w:rPr>
      </w:pPr>
      <w:r w:rsidRPr="00BB7B22">
        <w:rPr>
          <w:b/>
          <w:i/>
          <w:sz w:val="24"/>
        </w:rPr>
        <w:t>Малый и средний  бизнес</w:t>
      </w:r>
    </w:p>
    <w:p w:rsidR="001A61A6" w:rsidRPr="00BB7B22" w:rsidRDefault="001A61A6" w:rsidP="001A61A6">
      <w:pPr>
        <w:ind w:firstLine="720"/>
        <w:rPr>
          <w:bCs/>
          <w:sz w:val="24"/>
        </w:rPr>
      </w:pPr>
      <w:r w:rsidRPr="008C2E94">
        <w:rPr>
          <w:bCs/>
          <w:sz w:val="24"/>
        </w:rPr>
        <w:t xml:space="preserve">На территории поселения зарегистрировано </w:t>
      </w:r>
      <w:r>
        <w:rPr>
          <w:bCs/>
          <w:sz w:val="24"/>
        </w:rPr>
        <w:t>1 субъект</w:t>
      </w:r>
      <w:r w:rsidRPr="008C2E94">
        <w:rPr>
          <w:bCs/>
          <w:sz w:val="24"/>
        </w:rPr>
        <w:t xml:space="preserve"> малого бизнеса. </w:t>
      </w:r>
      <w:r>
        <w:rPr>
          <w:bCs/>
          <w:sz w:val="24"/>
        </w:rPr>
        <w:t>Юридическое лицо</w:t>
      </w:r>
      <w:r w:rsidRPr="008C2E94">
        <w:rPr>
          <w:bCs/>
          <w:sz w:val="24"/>
        </w:rPr>
        <w:t xml:space="preserve"> –</w:t>
      </w:r>
      <w:r>
        <w:rPr>
          <w:bCs/>
          <w:sz w:val="24"/>
        </w:rPr>
        <w:t xml:space="preserve"> ООО "Нива", д</w:t>
      </w:r>
      <w:r w:rsidRPr="008C2E94">
        <w:rPr>
          <w:bCs/>
          <w:sz w:val="24"/>
        </w:rPr>
        <w:t xml:space="preserve">еятельность индивидуальных предпринимателей </w:t>
      </w:r>
      <w:proofErr w:type="gramStart"/>
      <w:r w:rsidRPr="008C2E94">
        <w:rPr>
          <w:bCs/>
          <w:sz w:val="24"/>
        </w:rPr>
        <w:t>–</w:t>
      </w:r>
      <w:r>
        <w:rPr>
          <w:bCs/>
          <w:sz w:val="24"/>
        </w:rPr>
        <w:t>р</w:t>
      </w:r>
      <w:proofErr w:type="gramEnd"/>
      <w:r>
        <w:rPr>
          <w:bCs/>
          <w:sz w:val="24"/>
        </w:rPr>
        <w:t>озничная торговля продовольственными и не продовольственными товарами</w:t>
      </w:r>
      <w:r>
        <w:rPr>
          <w:b/>
          <w:bCs/>
          <w:sz w:val="24"/>
        </w:rPr>
        <w:t>.</w:t>
      </w:r>
    </w:p>
    <w:p w:rsidR="001A61A6" w:rsidRPr="00BB7B22" w:rsidRDefault="001A61A6" w:rsidP="001A61A6">
      <w:pPr>
        <w:ind w:left="60" w:firstLine="720"/>
        <w:rPr>
          <w:b/>
          <w:i/>
          <w:sz w:val="24"/>
        </w:rPr>
      </w:pPr>
    </w:p>
    <w:p w:rsidR="001A61A6" w:rsidRPr="00BB7B22" w:rsidRDefault="001A61A6" w:rsidP="001A61A6">
      <w:pPr>
        <w:ind w:left="60"/>
        <w:rPr>
          <w:b/>
          <w:i/>
          <w:sz w:val="24"/>
        </w:rPr>
      </w:pPr>
      <w:r>
        <w:rPr>
          <w:b/>
          <w:sz w:val="24"/>
        </w:rPr>
        <w:t xml:space="preserve"> </w:t>
      </w:r>
      <w:r w:rsidRPr="00BB7B22">
        <w:rPr>
          <w:b/>
          <w:i/>
          <w:sz w:val="24"/>
        </w:rPr>
        <w:t>Жилищно-коммунальное хозяйство</w:t>
      </w:r>
    </w:p>
    <w:p w:rsidR="001A61A6" w:rsidRPr="00BD13E3" w:rsidRDefault="001A61A6" w:rsidP="001A61A6">
      <w:pPr>
        <w:ind w:left="60" w:firstLine="720"/>
        <w:rPr>
          <w:sz w:val="22"/>
        </w:rPr>
      </w:pPr>
      <w:r w:rsidRPr="00BB7B22">
        <w:rPr>
          <w:sz w:val="24"/>
        </w:rPr>
        <w:t xml:space="preserve">Коммунальные услуги  на территории </w:t>
      </w:r>
      <w:proofErr w:type="spellStart"/>
      <w:r>
        <w:rPr>
          <w:sz w:val="24"/>
        </w:rPr>
        <w:t>Вязовского</w:t>
      </w:r>
      <w:proofErr w:type="spellEnd"/>
      <w:r>
        <w:rPr>
          <w:sz w:val="24"/>
        </w:rPr>
        <w:t xml:space="preserve"> сельсовета осуществляет </w:t>
      </w:r>
      <w:r w:rsidRPr="00BB7B22">
        <w:rPr>
          <w:sz w:val="24"/>
        </w:rPr>
        <w:t xml:space="preserve"> </w:t>
      </w:r>
      <w:r>
        <w:rPr>
          <w:rFonts w:eastAsia="Calibri"/>
          <w:bCs/>
          <w:spacing w:val="-3"/>
          <w:sz w:val="24"/>
          <w:szCs w:val="28"/>
          <w:lang w:eastAsia="en-US"/>
        </w:rPr>
        <w:t xml:space="preserve">МО </w:t>
      </w:r>
      <w:proofErr w:type="spellStart"/>
      <w:r>
        <w:rPr>
          <w:rFonts w:eastAsia="Calibri"/>
          <w:bCs/>
          <w:spacing w:val="-3"/>
          <w:sz w:val="24"/>
          <w:szCs w:val="28"/>
          <w:lang w:eastAsia="en-US"/>
        </w:rPr>
        <w:t>Вязовский</w:t>
      </w:r>
      <w:proofErr w:type="spellEnd"/>
      <w:r>
        <w:rPr>
          <w:rFonts w:eastAsia="Calibri"/>
          <w:bCs/>
          <w:spacing w:val="-3"/>
          <w:sz w:val="24"/>
          <w:szCs w:val="28"/>
          <w:lang w:eastAsia="en-US"/>
        </w:rPr>
        <w:t xml:space="preserve"> сельсовет.</w:t>
      </w:r>
    </w:p>
    <w:p w:rsidR="001A61A6" w:rsidRDefault="001A61A6" w:rsidP="001A61A6">
      <w:pPr>
        <w:rPr>
          <w:b/>
          <w:i/>
          <w:sz w:val="24"/>
        </w:rPr>
      </w:pPr>
    </w:p>
    <w:p w:rsidR="001A61A6" w:rsidRPr="00BB7B22" w:rsidRDefault="001A61A6" w:rsidP="001A61A6">
      <w:pPr>
        <w:rPr>
          <w:b/>
          <w:i/>
          <w:sz w:val="24"/>
        </w:rPr>
      </w:pPr>
      <w:r>
        <w:rPr>
          <w:b/>
          <w:sz w:val="24"/>
        </w:rPr>
        <w:t xml:space="preserve"> </w:t>
      </w:r>
      <w:r w:rsidRPr="00BB7B22">
        <w:rPr>
          <w:b/>
          <w:i/>
          <w:sz w:val="24"/>
        </w:rPr>
        <w:t>Благоустройство</w:t>
      </w:r>
    </w:p>
    <w:p w:rsidR="001A61A6" w:rsidRPr="00BB7B22" w:rsidRDefault="001A61A6" w:rsidP="001A61A6">
      <w:pPr>
        <w:rPr>
          <w:sz w:val="24"/>
        </w:rPr>
      </w:pPr>
      <w:r w:rsidRPr="00BB7B22">
        <w:rPr>
          <w:sz w:val="24"/>
        </w:rPr>
        <w:t xml:space="preserve">        Услуги благоустройства представлены наличием индивидуального водопровода, индивидуального отопления, электроснабжения, централизованного водоотведения в летний период.</w:t>
      </w:r>
    </w:p>
    <w:p w:rsidR="001A61A6" w:rsidRPr="00BB7B22" w:rsidRDefault="001A61A6" w:rsidP="001A61A6">
      <w:pPr>
        <w:ind w:firstLine="900"/>
        <w:rPr>
          <w:color w:val="000000"/>
          <w:sz w:val="24"/>
        </w:rPr>
      </w:pPr>
      <w:r w:rsidRPr="00BB7B22">
        <w:rPr>
          <w:color w:val="000000"/>
          <w:sz w:val="24"/>
        </w:rPr>
        <w:t>Данные по ведомственной принадлежности жилого фонда, его этажности и степени благоустройства представлены в Таблицах 1,2.</w:t>
      </w:r>
    </w:p>
    <w:p w:rsidR="001A61A6" w:rsidRPr="00CF7361" w:rsidRDefault="001A61A6" w:rsidP="001A61A6">
      <w:pPr>
        <w:ind w:firstLine="900"/>
        <w:rPr>
          <w:sz w:val="24"/>
        </w:rPr>
      </w:pPr>
      <w:r w:rsidRPr="00CF7361">
        <w:rPr>
          <w:sz w:val="24"/>
        </w:rPr>
        <w:t xml:space="preserve"> В состав жилого фонда сел входят одноэтажные дома в деревянном исполнении.</w:t>
      </w:r>
    </w:p>
    <w:p w:rsidR="001A61A6" w:rsidRPr="00CF7361" w:rsidRDefault="001A61A6" w:rsidP="001A61A6">
      <w:pPr>
        <w:shd w:val="clear" w:color="auto" w:fill="FFFFFF"/>
        <w:ind w:firstLine="707"/>
        <w:rPr>
          <w:sz w:val="24"/>
        </w:rPr>
      </w:pPr>
      <w:r w:rsidRPr="00CF7361">
        <w:rPr>
          <w:sz w:val="24"/>
        </w:rPr>
        <w:t xml:space="preserve">Таблица 1 </w:t>
      </w:r>
    </w:p>
    <w:p w:rsidR="001A61A6" w:rsidRPr="00CF7361" w:rsidRDefault="001A61A6" w:rsidP="001A61A6">
      <w:pPr>
        <w:shd w:val="clear" w:color="auto" w:fill="FFFFFF"/>
        <w:ind w:firstLine="707"/>
        <w:rPr>
          <w:sz w:val="24"/>
        </w:rPr>
      </w:pPr>
    </w:p>
    <w:tbl>
      <w:tblPr>
        <w:tblW w:w="29766" w:type="dxa"/>
        <w:tblInd w:w="15" w:type="dxa"/>
        <w:shd w:val="clear" w:color="auto" w:fill="FFFFFF"/>
        <w:tblLayout w:type="fixed"/>
        <w:tblCellMar>
          <w:top w:w="15" w:type="dxa"/>
          <w:left w:w="15" w:type="dxa"/>
          <w:bottom w:w="15" w:type="dxa"/>
          <w:right w:w="15" w:type="dxa"/>
        </w:tblCellMar>
        <w:tblLook w:val="04A0"/>
      </w:tblPr>
      <w:tblGrid>
        <w:gridCol w:w="1701"/>
        <w:gridCol w:w="1134"/>
        <w:gridCol w:w="1276"/>
        <w:gridCol w:w="1276"/>
        <w:gridCol w:w="1134"/>
        <w:gridCol w:w="1275"/>
        <w:gridCol w:w="1276"/>
        <w:gridCol w:w="850"/>
        <w:gridCol w:w="9922"/>
        <w:gridCol w:w="9922"/>
      </w:tblGrid>
      <w:tr w:rsidR="001A61A6" w:rsidRPr="00CF7361" w:rsidTr="002A0841">
        <w:trPr>
          <w:gridAfter w:val="2"/>
          <w:wAfter w:w="19844" w:type="dxa"/>
          <w:trHeight w:val="621"/>
          <w:tblHeader/>
        </w:trPr>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CF7361" w:rsidRDefault="001A61A6" w:rsidP="002A0841">
            <w:pPr>
              <w:rPr>
                <w:b/>
                <w:bCs/>
                <w:sz w:val="24"/>
              </w:rPr>
            </w:pPr>
            <w:r w:rsidRPr="00CF7361">
              <w:rPr>
                <w:b/>
                <w:bCs/>
                <w:sz w:val="24"/>
              </w:rPr>
              <w:t>Населенный пункт</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CF7361" w:rsidRDefault="001A61A6" w:rsidP="002A0841">
            <w:pPr>
              <w:rPr>
                <w:b/>
                <w:bCs/>
                <w:sz w:val="24"/>
              </w:rPr>
            </w:pPr>
            <w:r w:rsidRPr="00CF7361">
              <w:rPr>
                <w:b/>
                <w:bCs/>
                <w:sz w:val="24"/>
              </w:rPr>
              <w:t>Площадь земель в границах населенного пунктов (</w:t>
            </w:r>
            <w:proofErr w:type="gramStart"/>
            <w:r w:rsidRPr="00CF7361">
              <w:rPr>
                <w:b/>
                <w:bCs/>
                <w:sz w:val="24"/>
              </w:rPr>
              <w:t>га</w:t>
            </w:r>
            <w:proofErr w:type="gramEnd"/>
            <w:r w:rsidRPr="00CF7361">
              <w:rPr>
                <w:b/>
                <w:bCs/>
                <w:sz w:val="24"/>
              </w:rPr>
              <w:t>)</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CF7361" w:rsidRDefault="001A61A6" w:rsidP="002A0841">
            <w:pPr>
              <w:rPr>
                <w:b/>
                <w:bCs/>
                <w:sz w:val="24"/>
              </w:rPr>
            </w:pPr>
            <w:r w:rsidRPr="00CF7361">
              <w:rPr>
                <w:b/>
                <w:bCs/>
                <w:sz w:val="24"/>
              </w:rPr>
              <w:t>Расстояние до районного центра (</w:t>
            </w:r>
            <w:proofErr w:type="gramStart"/>
            <w:r w:rsidRPr="00CF7361">
              <w:rPr>
                <w:b/>
                <w:bCs/>
                <w:sz w:val="24"/>
              </w:rPr>
              <w:t>км</w:t>
            </w:r>
            <w:proofErr w:type="gramEnd"/>
            <w:r w:rsidRPr="00CF7361">
              <w:rPr>
                <w:b/>
                <w:bCs/>
                <w:sz w:val="24"/>
              </w:rPr>
              <w:t>)</w:t>
            </w:r>
          </w:p>
        </w:tc>
        <w:tc>
          <w:tcPr>
            <w:tcW w:w="5811" w:type="dxa"/>
            <w:gridSpan w:val="5"/>
            <w:tcBorders>
              <w:top w:val="single" w:sz="6" w:space="0" w:color="000000"/>
              <w:left w:val="single" w:sz="6" w:space="0" w:color="000000"/>
              <w:bottom w:val="single" w:sz="6" w:space="0" w:color="000000"/>
              <w:right w:val="single" w:sz="4" w:space="0" w:color="auto"/>
            </w:tcBorders>
            <w:shd w:val="clear" w:color="auto" w:fill="FFFFFF"/>
            <w:vAlign w:val="center"/>
          </w:tcPr>
          <w:p w:rsidR="001A61A6" w:rsidRPr="00CF7361" w:rsidRDefault="001A61A6" w:rsidP="002A0841">
            <w:pPr>
              <w:rPr>
                <w:b/>
                <w:bCs/>
                <w:sz w:val="24"/>
              </w:rPr>
            </w:pPr>
            <w:r w:rsidRPr="00CF7361">
              <w:rPr>
                <w:b/>
                <w:bCs/>
                <w:sz w:val="24"/>
              </w:rPr>
              <w:t>Численность постоянно проживающего населения на 01.01.2015 (чел.)</w:t>
            </w:r>
          </w:p>
        </w:tc>
      </w:tr>
      <w:tr w:rsidR="001A61A6" w:rsidRPr="00BB7B22" w:rsidTr="002A0841">
        <w:trPr>
          <w:gridAfter w:val="2"/>
          <w:wAfter w:w="19844" w:type="dxa"/>
          <w:trHeight w:val="1698"/>
          <w:tblHeader/>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B7B22" w:rsidRDefault="001A61A6" w:rsidP="002A0841">
            <w:pPr>
              <w:rPr>
                <w:b/>
                <w:bCs/>
                <w:color w:val="000000"/>
                <w:sz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B7B22" w:rsidRDefault="001A61A6" w:rsidP="002A0841">
            <w:pPr>
              <w:rPr>
                <w:b/>
                <w:bCs/>
                <w:color w:val="000000"/>
                <w:sz w:val="24"/>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B7B22" w:rsidRDefault="001A61A6" w:rsidP="002A0841">
            <w:pPr>
              <w:rPr>
                <w:b/>
                <w:bCs/>
                <w:color w:val="000000"/>
                <w:sz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B7B22" w:rsidRDefault="001A61A6" w:rsidP="002A0841">
            <w:pPr>
              <w:ind w:left="112" w:right="112"/>
              <w:rPr>
                <w:b/>
                <w:bCs/>
                <w:color w:val="000000"/>
                <w:sz w:val="24"/>
              </w:rPr>
            </w:pPr>
            <w:r w:rsidRPr="00BB7B22">
              <w:rPr>
                <w:b/>
                <w:bCs/>
                <w:color w:val="000000"/>
                <w:sz w:val="24"/>
              </w:rPr>
              <w:t>Благоустроенный жилой фонд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B7B22" w:rsidRDefault="001A61A6" w:rsidP="002A0841">
            <w:pPr>
              <w:ind w:left="112" w:right="112"/>
              <w:rPr>
                <w:b/>
                <w:bCs/>
                <w:color w:val="000000"/>
                <w:sz w:val="24"/>
              </w:rPr>
            </w:pPr>
            <w:r w:rsidRPr="00BB7B22">
              <w:rPr>
                <w:b/>
                <w:bCs/>
                <w:color w:val="000000"/>
                <w:sz w:val="24"/>
              </w:rPr>
              <w:t>Неблагоустроенный жилой фонд</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B7B22" w:rsidRDefault="001A61A6" w:rsidP="002A0841">
            <w:pPr>
              <w:ind w:left="112" w:right="112"/>
              <w:rPr>
                <w:b/>
                <w:bCs/>
                <w:color w:val="000000"/>
                <w:sz w:val="24"/>
              </w:rPr>
            </w:pPr>
            <w:r w:rsidRPr="00BB7B22">
              <w:rPr>
                <w:b/>
                <w:bCs/>
                <w:color w:val="000000"/>
                <w:sz w:val="24"/>
              </w:rPr>
              <w:t>Частный сектор благоустроенный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B7B22" w:rsidRDefault="001A61A6" w:rsidP="002A0841">
            <w:pPr>
              <w:ind w:left="112" w:right="112"/>
              <w:rPr>
                <w:b/>
                <w:bCs/>
                <w:color w:val="000000"/>
                <w:sz w:val="24"/>
              </w:rPr>
            </w:pPr>
            <w:r w:rsidRPr="00BB7B22">
              <w:rPr>
                <w:b/>
                <w:bCs/>
                <w:color w:val="000000"/>
                <w:sz w:val="24"/>
              </w:rPr>
              <w:t>Частный сектор неблагоустроенный</w:t>
            </w:r>
          </w:p>
        </w:tc>
        <w:tc>
          <w:tcPr>
            <w:tcW w:w="850" w:type="dxa"/>
            <w:tcBorders>
              <w:top w:val="single" w:sz="6" w:space="0" w:color="000000"/>
              <w:left w:val="single" w:sz="6" w:space="0" w:color="000000"/>
              <w:bottom w:val="single" w:sz="6" w:space="0" w:color="000000"/>
              <w:right w:val="single" w:sz="4" w:space="0" w:color="auto"/>
            </w:tcBorders>
            <w:shd w:val="clear" w:color="auto" w:fill="FFFFFF"/>
            <w:vAlign w:val="center"/>
          </w:tcPr>
          <w:p w:rsidR="001A61A6" w:rsidRPr="00BB7B22" w:rsidRDefault="001A61A6" w:rsidP="002A0841">
            <w:pPr>
              <w:ind w:left="112" w:right="112"/>
              <w:rPr>
                <w:b/>
                <w:bCs/>
                <w:color w:val="000000"/>
                <w:sz w:val="24"/>
              </w:rPr>
            </w:pPr>
            <w:r w:rsidRPr="00BB7B22">
              <w:rPr>
                <w:b/>
                <w:bCs/>
                <w:color w:val="000000"/>
                <w:sz w:val="24"/>
              </w:rPr>
              <w:t>Всего</w:t>
            </w:r>
          </w:p>
        </w:tc>
      </w:tr>
      <w:tr w:rsidR="001A61A6" w:rsidRPr="00BB7B22" w:rsidTr="002A0841">
        <w:trPr>
          <w:gridAfter w:val="2"/>
          <w:wAfter w:w="19844" w:type="dxa"/>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sidRPr="00BD13E3">
              <w:rPr>
                <w:color w:val="000000"/>
                <w:sz w:val="24"/>
              </w:rPr>
              <w:t xml:space="preserve">с. </w:t>
            </w:r>
            <w:r>
              <w:rPr>
                <w:color w:val="000000"/>
                <w:sz w:val="24"/>
              </w:rPr>
              <w:t>Вязовое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103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75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103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75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178</w:t>
            </w:r>
          </w:p>
        </w:tc>
      </w:tr>
      <w:tr w:rsidR="001A61A6" w:rsidRPr="00BB7B22" w:rsidTr="002A0841">
        <w:trPr>
          <w:gridAfter w:val="2"/>
          <w:wAfter w:w="19844" w:type="dxa"/>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 xml:space="preserve">С. </w:t>
            </w:r>
            <w:proofErr w:type="spellStart"/>
            <w:r>
              <w:rPr>
                <w:color w:val="000000"/>
                <w:sz w:val="24"/>
              </w:rPr>
              <w:t>Чернышовка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13,5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20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8</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28</w:t>
            </w:r>
          </w:p>
        </w:tc>
      </w:tr>
      <w:tr w:rsidR="001A61A6" w:rsidRPr="00BB7B22" w:rsidTr="002A0841">
        <w:trPr>
          <w:gridAfter w:val="2"/>
          <w:wAfter w:w="19844" w:type="dxa"/>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Default="001A61A6" w:rsidP="002A0841">
            <w:pPr>
              <w:rPr>
                <w:color w:val="000000"/>
                <w:sz w:val="24"/>
              </w:rPr>
            </w:pPr>
            <w:r>
              <w:rPr>
                <w:color w:val="000000"/>
                <w:sz w:val="24"/>
              </w:rPr>
              <w:t xml:space="preserve">С. </w:t>
            </w:r>
            <w:proofErr w:type="spellStart"/>
            <w:r>
              <w:rPr>
                <w:color w:val="000000"/>
                <w:sz w:val="24"/>
              </w:rPr>
              <w:t>Шумаево</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Default="001A61A6" w:rsidP="002A0841">
            <w:pPr>
              <w:rPr>
                <w:color w:val="000000"/>
                <w:sz w:val="24"/>
              </w:rPr>
            </w:pPr>
            <w:r>
              <w:rPr>
                <w:color w:val="000000"/>
                <w:sz w:val="24"/>
              </w:rPr>
              <w:t>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Default="001A61A6" w:rsidP="002A0841">
            <w:pPr>
              <w:rPr>
                <w:color w:val="000000"/>
                <w:sz w:val="24"/>
              </w:rPr>
            </w:pPr>
            <w:r>
              <w:rPr>
                <w:color w:val="000000"/>
                <w:sz w:val="24"/>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Default="001A61A6" w:rsidP="002A0841">
            <w:pPr>
              <w:rPr>
                <w:color w:val="000000"/>
                <w:sz w:val="24"/>
              </w:rPr>
            </w:pPr>
            <w:r>
              <w:rPr>
                <w:color w:val="000000"/>
                <w:sz w:val="24"/>
              </w:rPr>
              <w:t>56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Default="001A61A6" w:rsidP="002A0841">
            <w:pPr>
              <w:rPr>
                <w:color w:val="000000"/>
                <w:sz w:val="24"/>
              </w:rPr>
            </w:pPr>
            <w:r>
              <w:rPr>
                <w:color w:val="000000"/>
                <w:sz w:val="24"/>
              </w:rPr>
              <w:t>14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Default="001A61A6" w:rsidP="002A0841">
            <w:pPr>
              <w:rPr>
                <w:color w:val="000000"/>
                <w:sz w:val="24"/>
              </w:rPr>
            </w:pPr>
            <w:r>
              <w:rPr>
                <w:color w:val="000000"/>
                <w:sz w:val="24"/>
              </w:rPr>
              <w:t>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Default="001A61A6" w:rsidP="002A0841">
            <w:pPr>
              <w:rPr>
                <w:color w:val="000000"/>
                <w:sz w:val="24"/>
              </w:rPr>
            </w:pPr>
            <w:r>
              <w:rPr>
                <w:color w:val="000000"/>
                <w:sz w:val="24"/>
              </w:rPr>
              <w:t>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Default="001A61A6" w:rsidP="002A0841">
            <w:pPr>
              <w:rPr>
                <w:color w:val="000000"/>
                <w:sz w:val="24"/>
              </w:rPr>
            </w:pPr>
            <w:r>
              <w:rPr>
                <w:color w:val="000000"/>
                <w:sz w:val="24"/>
              </w:rPr>
              <w:t>70</w:t>
            </w:r>
          </w:p>
        </w:tc>
      </w:tr>
      <w:tr w:rsidR="001A61A6" w:rsidRPr="00BB7B22" w:rsidTr="002A0841">
        <w:tc>
          <w:tcPr>
            <w:tcW w:w="41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sidRPr="00BD13E3">
              <w:rPr>
                <w:color w:val="000000"/>
                <w:sz w:val="24"/>
              </w:rPr>
              <w:t xml:space="preserve"> 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179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97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179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97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D13E3" w:rsidRDefault="001A61A6" w:rsidP="002A0841">
            <w:pPr>
              <w:rPr>
                <w:color w:val="000000"/>
                <w:sz w:val="24"/>
              </w:rPr>
            </w:pPr>
            <w:r>
              <w:rPr>
                <w:color w:val="000000"/>
                <w:sz w:val="24"/>
              </w:rPr>
              <w:t>276</w:t>
            </w:r>
          </w:p>
        </w:tc>
        <w:tc>
          <w:tcPr>
            <w:tcW w:w="9922" w:type="dxa"/>
          </w:tcPr>
          <w:p w:rsidR="001A61A6" w:rsidRPr="00BB7B22" w:rsidRDefault="001A61A6" w:rsidP="002A0841">
            <w:pPr>
              <w:rPr>
                <w:color w:val="000000"/>
                <w:sz w:val="24"/>
              </w:rPr>
            </w:pPr>
          </w:p>
        </w:tc>
        <w:tc>
          <w:tcPr>
            <w:tcW w:w="9922" w:type="dxa"/>
            <w:vAlign w:val="center"/>
          </w:tcPr>
          <w:p w:rsidR="001A61A6" w:rsidRPr="00BB7B22" w:rsidRDefault="001A61A6" w:rsidP="002A0841">
            <w:pPr>
              <w:rPr>
                <w:color w:val="000000"/>
                <w:sz w:val="24"/>
              </w:rPr>
            </w:pPr>
            <w:r w:rsidRPr="00BB7B22">
              <w:rPr>
                <w:color w:val="000000"/>
                <w:sz w:val="24"/>
              </w:rPr>
              <w:t>235</w:t>
            </w:r>
          </w:p>
        </w:tc>
      </w:tr>
    </w:tbl>
    <w:p w:rsidR="001A61A6" w:rsidRPr="00BB7B22" w:rsidRDefault="001A61A6" w:rsidP="001A61A6">
      <w:pPr>
        <w:shd w:val="clear" w:color="auto" w:fill="FFFFFF"/>
        <w:ind w:firstLine="708"/>
        <w:rPr>
          <w:color w:val="000000"/>
          <w:sz w:val="24"/>
        </w:rPr>
      </w:pPr>
    </w:p>
    <w:p w:rsidR="001A61A6" w:rsidRPr="00BB7B22" w:rsidRDefault="001A61A6" w:rsidP="001A61A6">
      <w:pPr>
        <w:shd w:val="clear" w:color="auto" w:fill="FFFFFF"/>
        <w:ind w:firstLine="708"/>
        <w:rPr>
          <w:color w:val="000000"/>
          <w:sz w:val="24"/>
        </w:rPr>
      </w:pPr>
      <w:r w:rsidRPr="00BB7B22">
        <w:rPr>
          <w:color w:val="000000"/>
          <w:sz w:val="24"/>
        </w:rPr>
        <w:t>Таблица 2</w:t>
      </w:r>
    </w:p>
    <w:tbl>
      <w:tblPr>
        <w:tblpPr w:leftFromText="180" w:rightFromText="180" w:vertAnchor="text" w:horzAnchor="margin" w:tblpY="191"/>
        <w:tblW w:w="9938" w:type="dxa"/>
        <w:shd w:val="clear" w:color="auto" w:fill="FFFFFF"/>
        <w:tblCellMar>
          <w:top w:w="15" w:type="dxa"/>
          <w:left w:w="15" w:type="dxa"/>
          <w:bottom w:w="15" w:type="dxa"/>
          <w:right w:w="15" w:type="dxa"/>
        </w:tblCellMar>
        <w:tblLook w:val="04A0"/>
      </w:tblPr>
      <w:tblGrid>
        <w:gridCol w:w="5380"/>
        <w:gridCol w:w="4558"/>
      </w:tblGrid>
      <w:tr w:rsidR="001A61A6" w:rsidRPr="00BB7B22" w:rsidTr="002A0841">
        <w:trPr>
          <w:trHeight w:val="323"/>
          <w:tblHeader/>
        </w:trPr>
        <w:tc>
          <w:tcPr>
            <w:tcW w:w="5380" w:type="dxa"/>
            <w:tcBorders>
              <w:top w:val="single" w:sz="6" w:space="0" w:color="000000"/>
              <w:left w:val="single" w:sz="6" w:space="0" w:color="000000"/>
              <w:bottom w:val="single" w:sz="6" w:space="0" w:color="000000"/>
            </w:tcBorders>
            <w:shd w:val="clear" w:color="auto" w:fill="FFFFFF"/>
            <w:vAlign w:val="center"/>
          </w:tcPr>
          <w:p w:rsidR="001A61A6" w:rsidRPr="00BB7B22" w:rsidRDefault="001A61A6" w:rsidP="002A0841">
            <w:pPr>
              <w:rPr>
                <w:b/>
                <w:bCs/>
                <w:color w:val="000000"/>
                <w:sz w:val="24"/>
              </w:rPr>
            </w:pPr>
            <w:r w:rsidRPr="00BB7B22">
              <w:rPr>
                <w:b/>
                <w:bCs/>
                <w:color w:val="000000"/>
                <w:sz w:val="24"/>
              </w:rPr>
              <w:t>Этажность застройки</w:t>
            </w:r>
          </w:p>
        </w:tc>
        <w:tc>
          <w:tcPr>
            <w:tcW w:w="45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B7B22" w:rsidRDefault="001A61A6" w:rsidP="002A0841">
            <w:pPr>
              <w:rPr>
                <w:b/>
                <w:bCs/>
                <w:color w:val="000000"/>
                <w:sz w:val="24"/>
              </w:rPr>
            </w:pPr>
            <w:r w:rsidRPr="00BB7B22">
              <w:rPr>
                <w:b/>
                <w:bCs/>
                <w:color w:val="000000"/>
                <w:sz w:val="24"/>
              </w:rPr>
              <w:t>Общее количество жилых домов</w:t>
            </w:r>
          </w:p>
        </w:tc>
      </w:tr>
      <w:tr w:rsidR="001A61A6" w:rsidRPr="00BB7B22" w:rsidTr="002A0841">
        <w:trPr>
          <w:trHeight w:val="294"/>
        </w:trPr>
        <w:tc>
          <w:tcPr>
            <w:tcW w:w="5380" w:type="dxa"/>
            <w:tcBorders>
              <w:top w:val="single" w:sz="6" w:space="0" w:color="000000"/>
              <w:left w:val="single" w:sz="6" w:space="0" w:color="000000"/>
              <w:bottom w:val="single" w:sz="6" w:space="0" w:color="000000"/>
            </w:tcBorders>
            <w:shd w:val="clear" w:color="auto" w:fill="FFFFFF"/>
            <w:vAlign w:val="center"/>
          </w:tcPr>
          <w:p w:rsidR="001A61A6" w:rsidRPr="00B3170C" w:rsidRDefault="001A61A6" w:rsidP="002A0841">
            <w:pPr>
              <w:rPr>
                <w:color w:val="000000"/>
                <w:sz w:val="24"/>
              </w:rPr>
            </w:pPr>
            <w:r w:rsidRPr="00B3170C">
              <w:rPr>
                <w:color w:val="000000"/>
                <w:sz w:val="24"/>
              </w:rPr>
              <w:lastRenderedPageBreak/>
              <w:t>Менее 2 этажей</w:t>
            </w:r>
          </w:p>
        </w:tc>
        <w:tc>
          <w:tcPr>
            <w:tcW w:w="45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3170C" w:rsidRDefault="001A61A6" w:rsidP="002A0841">
            <w:pPr>
              <w:jc w:val="center"/>
              <w:rPr>
                <w:color w:val="000000"/>
                <w:sz w:val="24"/>
              </w:rPr>
            </w:pPr>
            <w:r>
              <w:rPr>
                <w:color w:val="000000"/>
                <w:sz w:val="24"/>
              </w:rPr>
              <w:t>273</w:t>
            </w:r>
          </w:p>
        </w:tc>
      </w:tr>
      <w:tr w:rsidR="001A61A6" w:rsidRPr="00BB7B22" w:rsidTr="002A0841">
        <w:trPr>
          <w:trHeight w:val="573"/>
        </w:trPr>
        <w:tc>
          <w:tcPr>
            <w:tcW w:w="5380" w:type="dxa"/>
            <w:tcBorders>
              <w:top w:val="single" w:sz="6" w:space="0" w:color="000000"/>
              <w:left w:val="single" w:sz="6" w:space="0" w:color="000000"/>
              <w:bottom w:val="single" w:sz="6" w:space="0" w:color="000000"/>
            </w:tcBorders>
            <w:shd w:val="clear" w:color="auto" w:fill="FFFFFF"/>
            <w:vAlign w:val="center"/>
          </w:tcPr>
          <w:p w:rsidR="001A61A6" w:rsidRPr="00B3170C" w:rsidRDefault="001A61A6" w:rsidP="002A0841">
            <w:pPr>
              <w:rPr>
                <w:color w:val="000000"/>
                <w:sz w:val="24"/>
              </w:rPr>
            </w:pPr>
            <w:r w:rsidRPr="00B3170C">
              <w:rPr>
                <w:color w:val="000000"/>
                <w:sz w:val="24"/>
              </w:rPr>
              <w:t>Количество жилых домов, оборудованных мусоропроводами</w:t>
            </w:r>
          </w:p>
        </w:tc>
        <w:tc>
          <w:tcPr>
            <w:tcW w:w="45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61A6" w:rsidRPr="00B3170C" w:rsidRDefault="001A61A6" w:rsidP="002A0841">
            <w:pPr>
              <w:rPr>
                <w:color w:val="000000"/>
                <w:sz w:val="24"/>
              </w:rPr>
            </w:pPr>
            <w:r w:rsidRPr="00B3170C">
              <w:rPr>
                <w:color w:val="000000"/>
                <w:sz w:val="24"/>
              </w:rPr>
              <w:t>-</w:t>
            </w:r>
          </w:p>
        </w:tc>
      </w:tr>
    </w:tbl>
    <w:p w:rsidR="001A61A6" w:rsidRDefault="001A61A6" w:rsidP="001A61A6">
      <w:pPr>
        <w:ind w:firstLine="567"/>
        <w:rPr>
          <w:sz w:val="24"/>
        </w:rPr>
      </w:pPr>
    </w:p>
    <w:p w:rsidR="001A61A6" w:rsidRPr="00BB7B22" w:rsidRDefault="001A61A6" w:rsidP="001A61A6">
      <w:pPr>
        <w:ind w:firstLine="567"/>
        <w:rPr>
          <w:sz w:val="24"/>
        </w:rPr>
      </w:pPr>
      <w:r w:rsidRPr="00BB7B22">
        <w:rPr>
          <w:sz w:val="24"/>
        </w:rPr>
        <w:t xml:space="preserve">Подача питьевой воды осуществляется из подземного водозабора, водонапорными  башнями. Оборудованы скважины глубинными насосами </w:t>
      </w:r>
      <w:r w:rsidRPr="007D60A8">
        <w:rPr>
          <w:sz w:val="24"/>
        </w:rPr>
        <w:t xml:space="preserve">типа </w:t>
      </w:r>
      <w:r w:rsidRPr="007D60A8">
        <w:rPr>
          <w:b/>
          <w:sz w:val="24"/>
        </w:rPr>
        <w:t>ЭЦВ</w:t>
      </w:r>
      <w:r w:rsidRPr="00BB7B22">
        <w:rPr>
          <w:sz w:val="24"/>
        </w:rPr>
        <w:t xml:space="preserve">. Вода со скважин поступает на водонапорные  башни </w:t>
      </w:r>
      <w:r w:rsidRPr="007D60A8">
        <w:rPr>
          <w:sz w:val="24"/>
        </w:rPr>
        <w:t>(</w:t>
      </w:r>
      <w:r>
        <w:rPr>
          <w:b/>
          <w:sz w:val="24"/>
        </w:rPr>
        <w:t>ёмкость-19</w:t>
      </w:r>
      <w:r w:rsidRPr="007D60A8">
        <w:rPr>
          <w:b/>
          <w:sz w:val="24"/>
        </w:rPr>
        <w:t xml:space="preserve"> м</w:t>
      </w:r>
      <w:r w:rsidRPr="007D60A8">
        <w:rPr>
          <w:b/>
          <w:sz w:val="24"/>
          <w:vertAlign w:val="superscript"/>
        </w:rPr>
        <w:t>3</w:t>
      </w:r>
      <w:r w:rsidRPr="007D60A8">
        <w:rPr>
          <w:sz w:val="24"/>
        </w:rPr>
        <w:t>).</w:t>
      </w:r>
      <w:r w:rsidRPr="00BB7B22">
        <w:rPr>
          <w:sz w:val="24"/>
        </w:rPr>
        <w:t xml:space="preserve"> </w:t>
      </w:r>
    </w:p>
    <w:p w:rsidR="001A61A6" w:rsidRPr="007D60A8" w:rsidRDefault="001A61A6" w:rsidP="001A61A6">
      <w:pPr>
        <w:ind w:firstLine="567"/>
        <w:rPr>
          <w:sz w:val="24"/>
        </w:rPr>
      </w:pPr>
      <w:r w:rsidRPr="00BB7B22">
        <w:rPr>
          <w:sz w:val="24"/>
        </w:rPr>
        <w:t xml:space="preserve">Качество  извлекаемых подземных вод  по химическим и  микробиологическим  показателям соответствуют  </w:t>
      </w:r>
      <w:proofErr w:type="spellStart"/>
      <w:r w:rsidRPr="00BB7B22">
        <w:rPr>
          <w:sz w:val="24"/>
        </w:rPr>
        <w:t>СанПиН</w:t>
      </w:r>
      <w:proofErr w:type="spellEnd"/>
      <w:r w:rsidRPr="00BB7B22">
        <w:rPr>
          <w:sz w:val="24"/>
        </w:rPr>
        <w:t xml:space="preserve"> 2.1.4. 1074-01  «Питьевая вода. Гигиенические требования к качеству воды  централизованных систем питьевого водоснабжения. Контроль качества». Химические и микробиологические  показатели   воды   </w:t>
      </w:r>
      <w:r w:rsidRPr="007D60A8">
        <w:rPr>
          <w:sz w:val="24"/>
        </w:rPr>
        <w:t xml:space="preserve">контролируются  ФГУЗ «Центр гигиены и  эпидемиологии  по </w:t>
      </w:r>
      <w:r>
        <w:rPr>
          <w:sz w:val="24"/>
        </w:rPr>
        <w:t>Оренбургской</w:t>
      </w:r>
      <w:r w:rsidRPr="007D60A8">
        <w:rPr>
          <w:sz w:val="24"/>
        </w:rPr>
        <w:t xml:space="preserve"> области».</w:t>
      </w:r>
    </w:p>
    <w:p w:rsidR="001A61A6" w:rsidRPr="007D60A8" w:rsidRDefault="001A61A6" w:rsidP="001A61A6">
      <w:pPr>
        <w:ind w:firstLine="567"/>
        <w:rPr>
          <w:sz w:val="24"/>
        </w:rPr>
      </w:pPr>
      <w:r w:rsidRPr="007D60A8">
        <w:rPr>
          <w:sz w:val="24"/>
        </w:rPr>
        <w:t>Однако водопроводные сети имеют высокую степень износа</w:t>
      </w:r>
      <w:r>
        <w:rPr>
          <w:sz w:val="24"/>
        </w:rPr>
        <w:t xml:space="preserve"> 80</w:t>
      </w:r>
      <w:r w:rsidRPr="007D60A8">
        <w:rPr>
          <w:sz w:val="24"/>
        </w:rPr>
        <w:t xml:space="preserve"> % и нуждаются в реконструкции и капитальном ремонте. В силу чего в летний период случаются небольшие перебои в подачи воды населению.</w:t>
      </w:r>
    </w:p>
    <w:p w:rsidR="001A61A6" w:rsidRPr="00BB7B22" w:rsidRDefault="001A61A6" w:rsidP="001A61A6">
      <w:pPr>
        <w:ind w:firstLine="567"/>
        <w:rPr>
          <w:spacing w:val="-4"/>
          <w:sz w:val="24"/>
        </w:rPr>
      </w:pPr>
    </w:p>
    <w:p w:rsidR="001A61A6" w:rsidRPr="007D60A8" w:rsidRDefault="001A61A6" w:rsidP="001A61A6">
      <w:pPr>
        <w:rPr>
          <w:b/>
          <w:i/>
          <w:spacing w:val="-4"/>
          <w:sz w:val="28"/>
        </w:rPr>
      </w:pPr>
      <w:r w:rsidRPr="007D60A8">
        <w:rPr>
          <w:b/>
          <w:sz w:val="28"/>
        </w:rPr>
        <w:t xml:space="preserve">        </w:t>
      </w:r>
      <w:r w:rsidRPr="007D60A8">
        <w:rPr>
          <w:b/>
          <w:i/>
          <w:spacing w:val="-4"/>
          <w:sz w:val="28"/>
        </w:rPr>
        <w:t>Связь</w:t>
      </w:r>
    </w:p>
    <w:p w:rsidR="001A61A6" w:rsidRPr="00BB7B22" w:rsidRDefault="001A61A6" w:rsidP="001A61A6">
      <w:pPr>
        <w:shd w:val="clear" w:color="auto" w:fill="FFFFFF"/>
        <w:ind w:firstLine="720"/>
        <w:rPr>
          <w:sz w:val="24"/>
        </w:rPr>
      </w:pPr>
      <w:proofErr w:type="spellStart"/>
      <w:r>
        <w:rPr>
          <w:bCs/>
          <w:sz w:val="24"/>
        </w:rPr>
        <w:t>Вязовский</w:t>
      </w:r>
      <w:proofErr w:type="spellEnd"/>
      <w:r>
        <w:rPr>
          <w:bCs/>
          <w:sz w:val="24"/>
        </w:rPr>
        <w:t xml:space="preserve"> сельсовет</w:t>
      </w:r>
      <w:r w:rsidRPr="00BB7B22">
        <w:rPr>
          <w:bCs/>
          <w:sz w:val="24"/>
        </w:rPr>
        <w:t xml:space="preserve"> обеспечен следующим спектром услуг связи: телевидение (население приобретает спутниковые антенны для увеличения количества принимаемых каналов и для повышения качества вещания), телефонная связь, </w:t>
      </w:r>
      <w:r>
        <w:rPr>
          <w:bCs/>
          <w:sz w:val="24"/>
        </w:rPr>
        <w:t xml:space="preserve">интернет, </w:t>
      </w:r>
      <w:r w:rsidRPr="00BB7B22">
        <w:rPr>
          <w:bCs/>
          <w:sz w:val="24"/>
        </w:rPr>
        <w:t xml:space="preserve">радио. </w:t>
      </w:r>
    </w:p>
    <w:p w:rsidR="001A61A6" w:rsidRPr="00BB7B22" w:rsidRDefault="001A61A6" w:rsidP="001A61A6">
      <w:pPr>
        <w:ind w:firstLine="720"/>
        <w:rPr>
          <w:sz w:val="24"/>
        </w:rPr>
      </w:pPr>
      <w:r w:rsidRPr="00BB7B22">
        <w:rPr>
          <w:sz w:val="24"/>
        </w:rPr>
        <w:t>Охват населения телевизионным вещанием составляет 100%.</w:t>
      </w:r>
    </w:p>
    <w:p w:rsidR="001A61A6" w:rsidRPr="00CF7361" w:rsidRDefault="001A61A6" w:rsidP="001A61A6">
      <w:pPr>
        <w:ind w:firstLine="720"/>
        <w:rPr>
          <w:sz w:val="24"/>
        </w:rPr>
      </w:pPr>
      <w:r w:rsidRPr="00CF7361">
        <w:rPr>
          <w:sz w:val="24"/>
        </w:rPr>
        <w:t>На территории поселения находится 1 отделение почтовой связи.</w:t>
      </w:r>
    </w:p>
    <w:p w:rsidR="001A61A6" w:rsidRPr="00CF7361" w:rsidRDefault="001A61A6" w:rsidP="001A61A6">
      <w:pPr>
        <w:pStyle w:val="aff7"/>
        <w:spacing w:line="240" w:lineRule="auto"/>
        <w:ind w:firstLine="0"/>
        <w:jc w:val="right"/>
        <w:rPr>
          <w:b/>
          <w:i/>
          <w:sz w:val="24"/>
          <w:szCs w:val="24"/>
        </w:rPr>
      </w:pPr>
    </w:p>
    <w:p w:rsidR="001A61A6" w:rsidRPr="00CF7361" w:rsidRDefault="001A61A6" w:rsidP="001A61A6">
      <w:pPr>
        <w:pStyle w:val="aff7"/>
        <w:spacing w:line="240" w:lineRule="auto"/>
        <w:ind w:firstLine="0"/>
        <w:jc w:val="right"/>
        <w:rPr>
          <w:b/>
          <w:i/>
          <w:sz w:val="24"/>
          <w:szCs w:val="24"/>
        </w:rPr>
      </w:pPr>
    </w:p>
    <w:p w:rsidR="001A61A6" w:rsidRPr="00CF7361" w:rsidRDefault="001A61A6" w:rsidP="001A61A6">
      <w:pPr>
        <w:pStyle w:val="aff7"/>
        <w:spacing w:line="240" w:lineRule="auto"/>
        <w:ind w:firstLine="0"/>
        <w:jc w:val="left"/>
        <w:rPr>
          <w:b/>
          <w:i/>
          <w:sz w:val="24"/>
          <w:szCs w:val="24"/>
        </w:rPr>
      </w:pPr>
      <w:r w:rsidRPr="00CF7361">
        <w:rPr>
          <w:b/>
          <w:i/>
          <w:szCs w:val="24"/>
        </w:rPr>
        <w:t>Рынок труда</w:t>
      </w:r>
      <w:r w:rsidRPr="00CF7361">
        <w:rPr>
          <w:b/>
          <w:bCs/>
        </w:rPr>
        <w:t xml:space="preserve">                                                                                           </w:t>
      </w:r>
      <w:r w:rsidRPr="00CF7361">
        <w:rPr>
          <w:b/>
          <w:bCs/>
          <w:sz w:val="24"/>
        </w:rPr>
        <w:t>таблица 1.2.3</w:t>
      </w:r>
    </w:p>
    <w:p w:rsidR="001A61A6" w:rsidRPr="00CF7361" w:rsidRDefault="001A61A6" w:rsidP="001A61A6">
      <w:pPr>
        <w:ind w:firstLine="567"/>
        <w:jc w:val="right"/>
        <w:rPr>
          <w:sz w:val="24"/>
        </w:rPr>
      </w:pPr>
    </w:p>
    <w:p w:rsidR="001A61A6" w:rsidRPr="00CF7361" w:rsidRDefault="001A61A6" w:rsidP="001A61A6">
      <w:pPr>
        <w:ind w:firstLine="567"/>
        <w:jc w:val="center"/>
        <w:rPr>
          <w:sz w:val="24"/>
        </w:rPr>
      </w:pPr>
      <w:r w:rsidRPr="00CF7361">
        <w:rPr>
          <w:b/>
          <w:bCs/>
          <w:sz w:val="24"/>
        </w:rPr>
        <w:t>Рынок труда в поселении.</w:t>
      </w:r>
    </w:p>
    <w:tbl>
      <w:tblPr>
        <w:tblW w:w="990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415"/>
        <w:gridCol w:w="1169"/>
        <w:gridCol w:w="1319"/>
      </w:tblGrid>
      <w:tr w:rsidR="001A61A6" w:rsidRPr="00CF7361" w:rsidTr="002A0841">
        <w:trPr>
          <w:trHeight w:val="31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Показатели</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01.01.2013 г. </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01.01.2015г.</w:t>
            </w:r>
          </w:p>
        </w:tc>
      </w:tr>
      <w:tr w:rsidR="001A61A6" w:rsidRPr="00CF7361" w:rsidTr="002A0841">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Количество жителей всего,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864</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831</w:t>
            </w:r>
          </w:p>
        </w:tc>
      </w:tr>
      <w:tr w:rsidR="001A61A6" w:rsidRPr="00CF7361" w:rsidTr="002A0841">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  в т.ч. трудоспособные</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320</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370</w:t>
            </w:r>
          </w:p>
        </w:tc>
      </w:tr>
      <w:tr w:rsidR="001A61A6" w:rsidRPr="00CF7361" w:rsidTr="002A0841">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Количество работающих в поселении, всего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210</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250</w:t>
            </w:r>
          </w:p>
        </w:tc>
      </w:tr>
      <w:tr w:rsidR="001A61A6" w:rsidRPr="00CF7361" w:rsidTr="002A0841">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    в том числе </w:t>
            </w:r>
            <w:proofErr w:type="gramStart"/>
            <w:r w:rsidRPr="00CF7361">
              <w:rPr>
                <w:sz w:val="24"/>
              </w:rPr>
              <w:t>на</w:t>
            </w:r>
            <w:proofErr w:type="gramEnd"/>
            <w:r w:rsidRPr="00CF7361">
              <w:rPr>
                <w:sz w:val="24"/>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p>
        </w:tc>
      </w:tr>
      <w:tr w:rsidR="001A61A6" w:rsidRPr="00CF7361" w:rsidTr="002A0841">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                               </w:t>
            </w:r>
            <w:proofErr w:type="gramStart"/>
            <w:r w:rsidRPr="00CF7361">
              <w:rPr>
                <w:sz w:val="24"/>
              </w:rPr>
              <w:t>учреждениях</w:t>
            </w:r>
            <w:proofErr w:type="gramEnd"/>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145</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135</w:t>
            </w:r>
          </w:p>
        </w:tc>
      </w:tr>
      <w:tr w:rsidR="001A61A6" w:rsidRPr="00CF7361" w:rsidTr="002A0841">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                                в малом и среднем бизнесе</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6</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6</w:t>
            </w:r>
          </w:p>
        </w:tc>
      </w:tr>
      <w:tr w:rsidR="001A61A6" w:rsidRPr="00CF7361" w:rsidTr="002A0841">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работающих  от общего количества   трудоспособных жителей</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84,4</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83,4</w:t>
            </w:r>
          </w:p>
        </w:tc>
      </w:tr>
      <w:tr w:rsidR="001A61A6" w:rsidRPr="00CF7361" w:rsidTr="002A0841">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Количество </w:t>
            </w:r>
            <w:proofErr w:type="gramStart"/>
            <w:r w:rsidRPr="00CF7361">
              <w:rPr>
                <w:sz w:val="24"/>
              </w:rPr>
              <w:t>занятых</w:t>
            </w:r>
            <w:proofErr w:type="gramEnd"/>
            <w:r w:rsidRPr="00CF7361">
              <w:rPr>
                <w:sz w:val="24"/>
              </w:rPr>
              <w:t xml:space="preserve"> в ЛПХ</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65</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73</w:t>
            </w:r>
          </w:p>
        </w:tc>
      </w:tr>
      <w:tr w:rsidR="001A61A6" w:rsidRPr="00CF7361" w:rsidTr="002A0841">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Количество хозяйств (дворов), ед.</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276</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276</w:t>
            </w:r>
          </w:p>
        </w:tc>
      </w:tr>
      <w:tr w:rsidR="001A61A6" w:rsidRPr="00CF7361" w:rsidTr="002A0841">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Количество хозяйств (дворов), занимающихся ЛПХ, ед.</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75</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85</w:t>
            </w:r>
          </w:p>
        </w:tc>
      </w:tr>
      <w:tr w:rsidR="001A61A6" w:rsidRPr="00CF7361" w:rsidTr="002A0841">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Количество пенсионеров,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196</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205</w:t>
            </w:r>
          </w:p>
        </w:tc>
      </w:tr>
    </w:tbl>
    <w:p w:rsidR="001A61A6" w:rsidRPr="00CF7361" w:rsidRDefault="001A61A6" w:rsidP="001A61A6">
      <w:pPr>
        <w:shd w:val="clear" w:color="auto" w:fill="FFFFFF"/>
        <w:jc w:val="right"/>
        <w:rPr>
          <w:sz w:val="24"/>
        </w:rPr>
      </w:pPr>
    </w:p>
    <w:p w:rsidR="001A61A6" w:rsidRPr="00CF7361" w:rsidRDefault="001A61A6" w:rsidP="001A61A6">
      <w:pPr>
        <w:shd w:val="clear" w:color="auto" w:fill="FFFFFF"/>
        <w:jc w:val="right"/>
        <w:rPr>
          <w:b/>
          <w:bCs/>
          <w:sz w:val="24"/>
        </w:rPr>
      </w:pPr>
      <w:r w:rsidRPr="00CF7361">
        <w:rPr>
          <w:b/>
          <w:bCs/>
          <w:sz w:val="24"/>
        </w:rPr>
        <w:t>таблица 1.2.4</w:t>
      </w:r>
    </w:p>
    <w:p w:rsidR="001A61A6" w:rsidRPr="00CF7361" w:rsidRDefault="001A61A6" w:rsidP="001A61A6">
      <w:pPr>
        <w:shd w:val="clear" w:color="auto" w:fill="FFFFFF"/>
        <w:ind w:firstLine="709"/>
        <w:rPr>
          <w:b/>
          <w:bCs/>
          <w:sz w:val="24"/>
        </w:rPr>
      </w:pPr>
    </w:p>
    <w:p w:rsidR="001A61A6" w:rsidRPr="00CF7361" w:rsidRDefault="001A61A6" w:rsidP="001A61A6">
      <w:pPr>
        <w:shd w:val="clear" w:color="auto" w:fill="FFFFFF"/>
        <w:ind w:firstLine="709"/>
        <w:rPr>
          <w:sz w:val="24"/>
        </w:rPr>
      </w:pPr>
      <w:r w:rsidRPr="00CF7361">
        <w:rPr>
          <w:b/>
          <w:bCs/>
          <w:sz w:val="24"/>
        </w:rPr>
        <w:t>Распределение трудоспособного населения по сферам деятельности, %</w:t>
      </w:r>
    </w:p>
    <w:tbl>
      <w:tblPr>
        <w:tblW w:w="97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780"/>
        <w:gridCol w:w="1620"/>
        <w:gridCol w:w="1320"/>
        <w:gridCol w:w="1260"/>
        <w:gridCol w:w="1800"/>
      </w:tblGrid>
      <w:tr w:rsidR="001A61A6" w:rsidRPr="00CF7361" w:rsidTr="002A0841">
        <w:trPr>
          <w:cantSplit/>
          <w:trHeight w:val="210"/>
        </w:trPr>
        <w:tc>
          <w:tcPr>
            <w:tcW w:w="3780" w:type="dxa"/>
            <w:vMerge w:val="restart"/>
            <w:tcBorders>
              <w:top w:val="single" w:sz="4" w:space="0" w:color="auto"/>
              <w:left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Показатели</w:t>
            </w:r>
          </w:p>
        </w:tc>
        <w:tc>
          <w:tcPr>
            <w:tcW w:w="29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01.01.2013 г.</w:t>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01.01.2015 г.</w:t>
            </w:r>
          </w:p>
        </w:tc>
      </w:tr>
      <w:tr w:rsidR="001A61A6" w:rsidRPr="00CF7361" w:rsidTr="002A0841">
        <w:trPr>
          <w:cantSplit/>
          <w:trHeight w:val="330"/>
        </w:trPr>
        <w:tc>
          <w:tcPr>
            <w:tcW w:w="3780" w:type="dxa"/>
            <w:vMerge/>
            <w:tcBorders>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чел.</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чел.</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w:t>
            </w:r>
          </w:p>
        </w:tc>
      </w:tr>
      <w:tr w:rsidR="001A61A6" w:rsidRPr="00CF7361" w:rsidTr="002A0841">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Образование</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14</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14</w:t>
            </w:r>
          </w:p>
        </w:tc>
      </w:tr>
      <w:tr w:rsidR="001A61A6" w:rsidRPr="00CF7361" w:rsidTr="002A0841">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Промышленность, транспорт, связь</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3</w:t>
            </w:r>
          </w:p>
        </w:tc>
      </w:tr>
      <w:tr w:rsidR="001A61A6" w:rsidRPr="00CF7361" w:rsidTr="002A0841">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lastRenderedPageBreak/>
              <w:t>Здравоохранение, социальное обеспечение</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1,8</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0,6</w:t>
            </w:r>
          </w:p>
        </w:tc>
      </w:tr>
      <w:tr w:rsidR="001A61A6" w:rsidRPr="00CF7361" w:rsidTr="002A0841">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Торговля и бытовое обслуживание</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9</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5,5</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3,7</w:t>
            </w:r>
          </w:p>
        </w:tc>
      </w:tr>
      <w:tr w:rsidR="001A61A6" w:rsidRPr="00CF7361" w:rsidTr="002A0841">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Культура и искусство</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1,8</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1,8</w:t>
            </w:r>
          </w:p>
        </w:tc>
      </w:tr>
    </w:tbl>
    <w:p w:rsidR="001A61A6" w:rsidRPr="00CF7361" w:rsidRDefault="001A61A6" w:rsidP="001A61A6">
      <w:pPr>
        <w:shd w:val="clear" w:color="auto" w:fill="FFFFFF"/>
        <w:ind w:firstLine="709"/>
        <w:rPr>
          <w:b/>
          <w:bCs/>
          <w:sz w:val="24"/>
        </w:rPr>
      </w:pPr>
    </w:p>
    <w:p w:rsidR="001A61A6" w:rsidRPr="00BB7B22" w:rsidRDefault="001A61A6" w:rsidP="001A61A6">
      <w:pPr>
        <w:widowControl w:val="0"/>
        <w:autoSpaceDE w:val="0"/>
        <w:autoSpaceDN w:val="0"/>
        <w:adjustRightInd w:val="0"/>
        <w:rPr>
          <w:sz w:val="24"/>
        </w:rPr>
      </w:pPr>
      <w:r w:rsidRPr="00BB7B22">
        <w:rPr>
          <w:sz w:val="24"/>
        </w:rPr>
        <w:t xml:space="preserve"> Структура деятельности трудоспособного населе</w:t>
      </w:r>
      <w:r>
        <w:rPr>
          <w:sz w:val="24"/>
        </w:rPr>
        <w:t>ния в текущем году к уровню 2015</w:t>
      </w:r>
      <w:r w:rsidRPr="00BB7B22">
        <w:rPr>
          <w:sz w:val="24"/>
        </w:rPr>
        <w:t xml:space="preserve"> года изменилась незначительно. По – </w:t>
      </w:r>
      <w:proofErr w:type="gramStart"/>
      <w:r w:rsidRPr="00BB7B22">
        <w:rPr>
          <w:sz w:val="24"/>
        </w:rPr>
        <w:t>прежнему</w:t>
      </w:r>
      <w:proofErr w:type="gramEnd"/>
      <w:r w:rsidRPr="00BB7B22">
        <w:rPr>
          <w:sz w:val="24"/>
        </w:rPr>
        <w:t xml:space="preserve">, наибольший удельный вес трудоспособного населения приходится на образование,. </w:t>
      </w:r>
    </w:p>
    <w:p w:rsidR="001A61A6" w:rsidRPr="00BB7B22" w:rsidRDefault="001A61A6" w:rsidP="001A61A6">
      <w:pPr>
        <w:widowControl w:val="0"/>
        <w:autoSpaceDE w:val="0"/>
        <w:autoSpaceDN w:val="0"/>
        <w:adjustRightInd w:val="0"/>
        <w:rPr>
          <w:sz w:val="24"/>
        </w:rPr>
      </w:pPr>
    </w:p>
    <w:p w:rsidR="00FD6672" w:rsidRPr="00BB7B22" w:rsidRDefault="00FD6672" w:rsidP="00FD6672">
      <w:pPr>
        <w:widowControl w:val="0"/>
        <w:autoSpaceDE w:val="0"/>
        <w:autoSpaceDN w:val="0"/>
        <w:adjustRightInd w:val="0"/>
        <w:rPr>
          <w:b/>
          <w:i/>
          <w:sz w:val="24"/>
        </w:rPr>
      </w:pPr>
      <w:r w:rsidRPr="00BB7B22">
        <w:rPr>
          <w:b/>
          <w:i/>
          <w:sz w:val="24"/>
        </w:rPr>
        <w:t>Бюджет</w:t>
      </w:r>
    </w:p>
    <w:p w:rsidR="00FD6672" w:rsidRDefault="00FD6672" w:rsidP="00FD6672">
      <w:pPr>
        <w:widowControl w:val="0"/>
        <w:autoSpaceDE w:val="0"/>
        <w:autoSpaceDN w:val="0"/>
        <w:adjustRightInd w:val="0"/>
        <w:rPr>
          <w:sz w:val="24"/>
        </w:rPr>
      </w:pPr>
      <w:proofErr w:type="gramStart"/>
      <w:r w:rsidRPr="00BB7B22">
        <w:rPr>
          <w:sz w:val="24"/>
        </w:rPr>
        <w:t xml:space="preserve">В 2013 году </w:t>
      </w:r>
      <w:r>
        <w:rPr>
          <w:sz w:val="24"/>
        </w:rPr>
        <w:t>поступили доходы в сумме  3652,4 тыс. рублей, в 2015 году в сумме  3842,6 тыс. руб. или увеличение на  5,2%.  В</w:t>
      </w:r>
      <w:r w:rsidRPr="00BB7B22">
        <w:rPr>
          <w:sz w:val="24"/>
        </w:rPr>
        <w:t xml:space="preserve"> общем объёме доходов бюджета поселения собственные доходы составляли </w:t>
      </w:r>
      <w:r w:rsidRPr="00C44717">
        <w:rPr>
          <w:sz w:val="24"/>
        </w:rPr>
        <w:t xml:space="preserve">всего </w:t>
      </w:r>
      <w:r>
        <w:rPr>
          <w:sz w:val="24"/>
        </w:rPr>
        <w:t>6,2</w:t>
      </w:r>
      <w:r w:rsidRPr="00C44717">
        <w:rPr>
          <w:sz w:val="24"/>
        </w:rPr>
        <w:t xml:space="preserve"> %. Объем  собственных доходов </w:t>
      </w:r>
      <w:r>
        <w:rPr>
          <w:sz w:val="24"/>
        </w:rPr>
        <w:t>снизился</w:t>
      </w:r>
      <w:r w:rsidRPr="00C44717">
        <w:rPr>
          <w:sz w:val="24"/>
        </w:rPr>
        <w:t xml:space="preserve"> с </w:t>
      </w:r>
      <w:smartTag w:uri="urn:schemas-microsoft-com:office:smarttags" w:element="metricconverter">
        <w:smartTagPr>
          <w:attr w:name="ProductID" w:val="2013 г"/>
        </w:smartTagPr>
        <w:r w:rsidRPr="00C44717">
          <w:rPr>
            <w:sz w:val="24"/>
          </w:rPr>
          <w:t>2013 г</w:t>
        </w:r>
      </w:smartTag>
      <w:r w:rsidRPr="00C44717">
        <w:rPr>
          <w:sz w:val="24"/>
        </w:rPr>
        <w:t>. по 2015</w:t>
      </w:r>
      <w:r>
        <w:rPr>
          <w:sz w:val="24"/>
        </w:rPr>
        <w:t xml:space="preserve"> г. на</w:t>
      </w:r>
      <w:r w:rsidRPr="00C44717">
        <w:rPr>
          <w:sz w:val="24"/>
        </w:rPr>
        <w:t xml:space="preserve"> </w:t>
      </w:r>
      <w:r>
        <w:rPr>
          <w:sz w:val="24"/>
        </w:rPr>
        <w:t>3,4%,  в св</w:t>
      </w:r>
      <w:r>
        <w:rPr>
          <w:sz w:val="24"/>
        </w:rPr>
        <w:t>я</w:t>
      </w:r>
      <w:r>
        <w:rPr>
          <w:sz w:val="24"/>
        </w:rPr>
        <w:t>зи с тем, что 2014 году арендная плата за земельные участки стала полностью поступать</w:t>
      </w:r>
      <w:proofErr w:type="gramEnd"/>
      <w:r>
        <w:rPr>
          <w:sz w:val="24"/>
        </w:rPr>
        <w:t xml:space="preserve"> в бюджет </w:t>
      </w:r>
      <w:proofErr w:type="spellStart"/>
      <w:r>
        <w:rPr>
          <w:sz w:val="24"/>
        </w:rPr>
        <w:t>Ташлинского</w:t>
      </w:r>
      <w:proofErr w:type="spellEnd"/>
      <w:r>
        <w:rPr>
          <w:sz w:val="24"/>
        </w:rPr>
        <w:t xml:space="preserve"> района. В 2015 году увеличился НДФЛ по сравнению с 2013 годом,  основной нал</w:t>
      </w:r>
      <w:r>
        <w:rPr>
          <w:sz w:val="24"/>
        </w:rPr>
        <w:t>о</w:t>
      </w:r>
      <w:r>
        <w:rPr>
          <w:sz w:val="24"/>
        </w:rPr>
        <w:t>гоплательщик ООО «Нива» уточнил НДФЛ, т</w:t>
      </w:r>
      <w:proofErr w:type="gramStart"/>
      <w:r>
        <w:rPr>
          <w:sz w:val="24"/>
        </w:rPr>
        <w:t>.к</w:t>
      </w:r>
      <w:proofErr w:type="gramEnd"/>
      <w:r>
        <w:rPr>
          <w:sz w:val="24"/>
        </w:rPr>
        <w:t xml:space="preserve"> раннее данный налог поступал на  ОКТМО Кал</w:t>
      </w:r>
      <w:r>
        <w:rPr>
          <w:sz w:val="24"/>
        </w:rPr>
        <w:t>и</w:t>
      </w:r>
      <w:r>
        <w:rPr>
          <w:sz w:val="24"/>
        </w:rPr>
        <w:t>нинского поселения, ввиду того что налогоплательщик имеет юридический адрес отличен от фа</w:t>
      </w:r>
      <w:r>
        <w:rPr>
          <w:sz w:val="24"/>
        </w:rPr>
        <w:t>к</w:t>
      </w:r>
      <w:r>
        <w:rPr>
          <w:sz w:val="24"/>
        </w:rPr>
        <w:t>тического местонахождения, где осуществляе</w:t>
      </w:r>
      <w:r>
        <w:rPr>
          <w:sz w:val="24"/>
        </w:rPr>
        <w:t>т</w:t>
      </w:r>
      <w:r>
        <w:rPr>
          <w:sz w:val="24"/>
        </w:rPr>
        <w:t xml:space="preserve">ся его хозяйственная деятельность. </w:t>
      </w:r>
    </w:p>
    <w:p w:rsidR="00FD6672" w:rsidRDefault="00FD6672" w:rsidP="00FD6672">
      <w:pPr>
        <w:widowControl w:val="0"/>
        <w:autoSpaceDE w:val="0"/>
        <w:autoSpaceDN w:val="0"/>
        <w:adjustRightInd w:val="0"/>
        <w:rPr>
          <w:b/>
          <w:bCs/>
          <w:sz w:val="24"/>
        </w:rPr>
      </w:pPr>
    </w:p>
    <w:p w:rsidR="00FD6672" w:rsidRPr="00BB7B22" w:rsidRDefault="00FD6672" w:rsidP="00FD6672">
      <w:pPr>
        <w:shd w:val="clear" w:color="auto" w:fill="FFFFFF"/>
        <w:jc w:val="right"/>
        <w:rPr>
          <w:b/>
          <w:bCs/>
          <w:sz w:val="24"/>
        </w:rPr>
      </w:pPr>
      <w:r>
        <w:rPr>
          <w:b/>
          <w:bCs/>
          <w:sz w:val="24"/>
        </w:rPr>
        <w:t>таблица 1.2.5</w:t>
      </w:r>
    </w:p>
    <w:p w:rsidR="00FD6672" w:rsidRPr="00357E1C" w:rsidRDefault="00FD6672" w:rsidP="00FD6672">
      <w:pPr>
        <w:shd w:val="clear" w:color="auto" w:fill="FFFFFF"/>
        <w:ind w:firstLine="720"/>
        <w:jc w:val="center"/>
        <w:rPr>
          <w:b/>
          <w:color w:val="000000"/>
          <w:sz w:val="28"/>
        </w:rPr>
      </w:pPr>
      <w:r w:rsidRPr="00357E1C">
        <w:rPr>
          <w:b/>
          <w:color w:val="000000"/>
          <w:sz w:val="28"/>
        </w:rPr>
        <w:t>Исполнение бюджета сельского поселения</w:t>
      </w:r>
    </w:p>
    <w:p w:rsidR="00FD6672" w:rsidRPr="00357E1C" w:rsidRDefault="00FD6672" w:rsidP="00FD6672">
      <w:pPr>
        <w:shd w:val="clear" w:color="auto" w:fill="FFFFFF"/>
        <w:ind w:firstLine="720"/>
        <w:rPr>
          <w:color w:val="000000"/>
          <w:sz w:val="28"/>
        </w:rPr>
      </w:pPr>
      <w:r w:rsidRPr="00357E1C">
        <w:rPr>
          <w:color w:val="000000"/>
          <w:sz w:val="28"/>
        </w:rPr>
        <w:t xml:space="preserve"> </w:t>
      </w:r>
    </w:p>
    <w:p w:rsidR="00FD6672" w:rsidRPr="00BB7B22" w:rsidRDefault="00FD6672" w:rsidP="00FD6672">
      <w:pPr>
        <w:shd w:val="clear" w:color="auto" w:fill="FFFFFF"/>
        <w:ind w:firstLine="720"/>
        <w:rPr>
          <w:sz w:val="24"/>
        </w:rPr>
      </w:pPr>
      <w:r w:rsidRPr="00BB7B22">
        <w:rPr>
          <w:color w:val="000000"/>
          <w:sz w:val="24"/>
        </w:rPr>
        <w:t>тыс. руб.</w:t>
      </w:r>
    </w:p>
    <w:tbl>
      <w:tblPr>
        <w:tblW w:w="0" w:type="auto"/>
        <w:tblInd w:w="-140" w:type="dxa"/>
        <w:tblLayout w:type="fixed"/>
        <w:tblCellMar>
          <w:left w:w="40" w:type="dxa"/>
          <w:right w:w="40" w:type="dxa"/>
        </w:tblCellMar>
        <w:tblLook w:val="0000"/>
      </w:tblPr>
      <w:tblGrid>
        <w:gridCol w:w="4140"/>
        <w:gridCol w:w="1051"/>
        <w:gridCol w:w="1066"/>
        <w:gridCol w:w="840"/>
        <w:gridCol w:w="936"/>
        <w:gridCol w:w="950"/>
        <w:gridCol w:w="1097"/>
      </w:tblGrid>
      <w:tr w:rsidR="00FD6672" w:rsidRPr="00BB7B22" w:rsidTr="008F1BE3">
        <w:tblPrEx>
          <w:tblCellMar>
            <w:top w:w="0" w:type="dxa"/>
            <w:bottom w:w="0" w:type="dxa"/>
          </w:tblCellMar>
        </w:tblPrEx>
        <w:trPr>
          <w:trHeight w:val="355"/>
        </w:trPr>
        <w:tc>
          <w:tcPr>
            <w:tcW w:w="4140" w:type="dxa"/>
            <w:vMerge w:val="restart"/>
            <w:tcBorders>
              <w:top w:val="single" w:sz="6" w:space="0" w:color="auto"/>
              <w:left w:val="single" w:sz="6" w:space="0" w:color="auto"/>
              <w:right w:val="single" w:sz="6" w:space="0" w:color="auto"/>
            </w:tcBorders>
            <w:shd w:val="clear" w:color="auto" w:fill="FFFFFF"/>
            <w:vAlign w:val="center"/>
          </w:tcPr>
          <w:p w:rsidR="00FD6672" w:rsidRPr="00BB7B22" w:rsidRDefault="00FD6672" w:rsidP="008F1BE3">
            <w:pPr>
              <w:shd w:val="clear" w:color="auto" w:fill="FFFFFF"/>
              <w:ind w:firstLine="720"/>
              <w:rPr>
                <w:sz w:val="24"/>
              </w:rPr>
            </w:pPr>
            <w:r w:rsidRPr="00BB7B22">
              <w:rPr>
                <w:color w:val="000000"/>
                <w:sz w:val="24"/>
              </w:rPr>
              <w:t>Структура доходов и расходов</w:t>
            </w:r>
          </w:p>
        </w:tc>
        <w:tc>
          <w:tcPr>
            <w:tcW w:w="295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D6672" w:rsidRPr="00BB7B22" w:rsidRDefault="00FD6672" w:rsidP="008F1BE3">
            <w:pPr>
              <w:shd w:val="clear" w:color="auto" w:fill="FFFFFF"/>
              <w:ind w:firstLine="720"/>
              <w:rPr>
                <w:sz w:val="24"/>
              </w:rPr>
            </w:pPr>
            <w:r w:rsidRPr="00BB7B22">
              <w:rPr>
                <w:sz w:val="24"/>
              </w:rPr>
              <w:t>2013 год</w:t>
            </w:r>
          </w:p>
        </w:tc>
        <w:tc>
          <w:tcPr>
            <w:tcW w:w="298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D6672" w:rsidRPr="00BB7B22" w:rsidRDefault="00FD6672" w:rsidP="008F1BE3">
            <w:pPr>
              <w:shd w:val="clear" w:color="auto" w:fill="FFFFFF"/>
              <w:ind w:firstLine="720"/>
              <w:rPr>
                <w:sz w:val="24"/>
              </w:rPr>
            </w:pPr>
            <w:r w:rsidRPr="00BB7B22">
              <w:rPr>
                <w:sz w:val="24"/>
              </w:rPr>
              <w:t>201</w:t>
            </w:r>
            <w:r>
              <w:rPr>
                <w:sz w:val="24"/>
              </w:rPr>
              <w:t>5</w:t>
            </w:r>
            <w:r w:rsidRPr="00BB7B22">
              <w:rPr>
                <w:sz w:val="24"/>
              </w:rPr>
              <w:t xml:space="preserve"> год</w:t>
            </w:r>
          </w:p>
        </w:tc>
      </w:tr>
      <w:tr w:rsidR="00FD6672" w:rsidRPr="00BB7B22" w:rsidTr="008F1BE3">
        <w:tblPrEx>
          <w:tblCellMar>
            <w:top w:w="0" w:type="dxa"/>
            <w:bottom w:w="0" w:type="dxa"/>
          </w:tblCellMar>
        </w:tblPrEx>
        <w:trPr>
          <w:trHeight w:val="590"/>
        </w:trPr>
        <w:tc>
          <w:tcPr>
            <w:tcW w:w="4140" w:type="dxa"/>
            <w:vMerge/>
            <w:tcBorders>
              <w:left w:val="single" w:sz="6" w:space="0" w:color="auto"/>
              <w:bottom w:val="single" w:sz="6" w:space="0" w:color="auto"/>
              <w:right w:val="single" w:sz="6" w:space="0" w:color="auto"/>
            </w:tcBorders>
            <w:shd w:val="clear" w:color="auto" w:fill="FFFFFF"/>
            <w:vAlign w:val="center"/>
          </w:tcPr>
          <w:p w:rsidR="00FD6672" w:rsidRPr="00BB7B22" w:rsidRDefault="00FD6672" w:rsidP="008F1BE3">
            <w:pPr>
              <w:ind w:firstLine="720"/>
              <w:rPr>
                <w:sz w:val="24"/>
              </w:rPr>
            </w:pP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FD6672" w:rsidRPr="00BB7B22" w:rsidRDefault="00FD6672" w:rsidP="008F1BE3">
            <w:pPr>
              <w:shd w:val="clear" w:color="auto" w:fill="FFFFFF"/>
              <w:rPr>
                <w:sz w:val="24"/>
              </w:rPr>
            </w:pPr>
            <w:r w:rsidRPr="00BB7B22">
              <w:rPr>
                <w:color w:val="000000"/>
                <w:sz w:val="24"/>
              </w:rPr>
              <w:t>план</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FD6672" w:rsidRPr="00BB7B22" w:rsidRDefault="00FD6672" w:rsidP="008F1BE3">
            <w:pPr>
              <w:shd w:val="clear" w:color="auto" w:fill="FFFFFF"/>
              <w:rPr>
                <w:sz w:val="24"/>
              </w:rPr>
            </w:pPr>
            <w:r w:rsidRPr="00BB7B22">
              <w:rPr>
                <w:color w:val="000000"/>
                <w:sz w:val="24"/>
              </w:rPr>
              <w:t>факт</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FD6672" w:rsidRPr="00BB7B22" w:rsidRDefault="00FD6672" w:rsidP="008F1BE3">
            <w:pPr>
              <w:shd w:val="clear" w:color="auto" w:fill="FFFFFF"/>
              <w:rPr>
                <w:sz w:val="24"/>
              </w:rPr>
            </w:pPr>
            <w:r w:rsidRPr="00BB7B22">
              <w:rPr>
                <w:color w:val="000000"/>
                <w:sz w:val="24"/>
              </w:rPr>
              <w:t>% исп.</w:t>
            </w: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rsidR="00FD6672" w:rsidRPr="00BB7B22" w:rsidRDefault="00FD6672" w:rsidP="008F1BE3">
            <w:pPr>
              <w:shd w:val="clear" w:color="auto" w:fill="FFFFFF"/>
              <w:rPr>
                <w:sz w:val="24"/>
              </w:rPr>
            </w:pPr>
            <w:r w:rsidRPr="00BB7B22">
              <w:rPr>
                <w:color w:val="000000"/>
                <w:sz w:val="24"/>
              </w:rPr>
              <w:t>план</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FD6672" w:rsidRPr="00BB7B22" w:rsidRDefault="00FD6672" w:rsidP="008F1BE3">
            <w:pPr>
              <w:shd w:val="clear" w:color="auto" w:fill="FFFFFF"/>
              <w:rPr>
                <w:sz w:val="24"/>
              </w:rPr>
            </w:pPr>
            <w:r w:rsidRPr="00BB7B22">
              <w:rPr>
                <w:color w:val="000000"/>
                <w:sz w:val="24"/>
              </w:rPr>
              <w:t>факт</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FD6672" w:rsidRPr="00BB7B22" w:rsidRDefault="00FD6672" w:rsidP="008F1BE3">
            <w:pPr>
              <w:shd w:val="clear" w:color="auto" w:fill="FFFFFF"/>
              <w:rPr>
                <w:sz w:val="24"/>
              </w:rPr>
            </w:pPr>
            <w:r w:rsidRPr="00BB7B22">
              <w:rPr>
                <w:color w:val="000000"/>
                <w:sz w:val="24"/>
              </w:rPr>
              <w:t>% исп.</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b/>
                <w:sz w:val="24"/>
              </w:rPr>
            </w:pPr>
            <w:r w:rsidRPr="00BB7B22">
              <w:rPr>
                <w:b/>
                <w:color w:val="000000"/>
                <w:sz w:val="24"/>
              </w:rPr>
              <w:t>1.  Доходы - всего</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3510,4</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3652,4</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104</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3762,8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3842,6</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102,1</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color w:val="000000"/>
                <w:sz w:val="24"/>
              </w:rPr>
            </w:pPr>
            <w:r w:rsidRPr="00BB7B22">
              <w:rPr>
                <w:color w:val="000000"/>
                <w:sz w:val="24"/>
              </w:rPr>
              <w:t>Налоги на доходы физических лиц</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51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68,2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133,7</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320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424,7</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132,7</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color w:val="000000"/>
                <w:sz w:val="24"/>
              </w:rPr>
            </w:pPr>
            <w:r>
              <w:rPr>
                <w:color w:val="000000"/>
                <w:sz w:val="24"/>
              </w:rPr>
              <w:t>Акцизы</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410,2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359,2</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87,6</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ind w:firstLine="140"/>
              <w:rPr>
                <w:color w:val="000000"/>
                <w:sz w:val="24"/>
              </w:rPr>
            </w:pPr>
            <w:r>
              <w:rPr>
                <w:color w:val="000000"/>
                <w:sz w:val="24"/>
              </w:rPr>
              <w:t>ЕСХН</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113,3</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0</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0</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color w:val="000000"/>
                <w:sz w:val="24"/>
              </w:rPr>
            </w:pPr>
            <w:r w:rsidRPr="00BB7B22">
              <w:rPr>
                <w:color w:val="000000"/>
                <w:sz w:val="24"/>
              </w:rPr>
              <w:t>Налог на имущество физических лиц</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10,5</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28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13,6</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48,6</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color w:val="000000"/>
                <w:sz w:val="24"/>
              </w:rPr>
            </w:pPr>
            <w:r w:rsidRPr="00BB7B22">
              <w:rPr>
                <w:color w:val="000000"/>
                <w:sz w:val="24"/>
              </w:rPr>
              <w:t>Земельный налог</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470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504,6</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107,4</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510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549,1</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107,7</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color w:val="000000"/>
                <w:sz w:val="24"/>
              </w:rPr>
            </w:pPr>
            <w:r w:rsidRPr="00BB7B22">
              <w:rPr>
                <w:color w:val="000000"/>
                <w:sz w:val="24"/>
              </w:rPr>
              <w:t>Государственная пошлина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0,4</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0,6</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4,4</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2,2</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color w:val="000000"/>
                <w:sz w:val="24"/>
              </w:rPr>
            </w:pPr>
            <w:r w:rsidRPr="00BB7B22">
              <w:rPr>
                <w:color w:val="000000"/>
                <w:sz w:val="24"/>
              </w:rPr>
              <w:t>Доходы от использования имущ</w:t>
            </w:r>
            <w:r w:rsidRPr="00BB7B22">
              <w:rPr>
                <w:color w:val="000000"/>
                <w:sz w:val="24"/>
              </w:rPr>
              <w:t>е</w:t>
            </w:r>
            <w:r w:rsidRPr="00BB7B22">
              <w:rPr>
                <w:color w:val="000000"/>
                <w:sz w:val="24"/>
              </w:rPr>
              <w:t>ства, находящегося в государственной и м</w:t>
            </w:r>
            <w:r w:rsidRPr="00BB7B22">
              <w:rPr>
                <w:color w:val="000000"/>
                <w:sz w:val="24"/>
              </w:rPr>
              <w:t>у</w:t>
            </w:r>
            <w:r w:rsidRPr="00BB7B22">
              <w:rPr>
                <w:color w:val="000000"/>
                <w:sz w:val="24"/>
              </w:rPr>
              <w:t>ниципальной собственности</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188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164,4</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87</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0</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0</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sz w:val="24"/>
              </w:rPr>
            </w:pPr>
            <w:r w:rsidRPr="00BB7B22">
              <w:rPr>
                <w:sz w:val="24"/>
              </w:rPr>
              <w:t>Прочие неналоговые доходы</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61,8</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ind w:firstLine="720"/>
              <w:rPr>
                <w:sz w:val="24"/>
              </w:rPr>
            </w:pPr>
            <w:r w:rsidRPr="003348BE">
              <w:rPr>
                <w:sz w:val="24"/>
              </w:rPr>
              <w:t>-</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2</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66,7</w:t>
            </w:r>
          </w:p>
        </w:tc>
      </w:tr>
      <w:tr w:rsidR="00FD6672" w:rsidRPr="00BB7B22" w:rsidTr="008F1BE3">
        <w:tblPrEx>
          <w:tblCellMar>
            <w:top w:w="0" w:type="dxa"/>
            <w:bottom w:w="0" w:type="dxa"/>
          </w:tblCellMar>
        </w:tblPrEx>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sz w:val="24"/>
              </w:rPr>
            </w:pPr>
            <w:r w:rsidRPr="00BB7B22">
              <w:rPr>
                <w:sz w:val="24"/>
              </w:rPr>
              <w:t xml:space="preserve">Безвозмездные </w:t>
            </w:r>
            <w:r>
              <w:rPr>
                <w:sz w:val="24"/>
              </w:rPr>
              <w:t>поступления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2791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2729</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97,8</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2489,6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2489,6</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100</w:t>
            </w:r>
          </w:p>
        </w:tc>
      </w:tr>
      <w:tr w:rsidR="00FD6672" w:rsidRPr="00BB7B22" w:rsidTr="008F1BE3">
        <w:tblPrEx>
          <w:tblCellMar>
            <w:top w:w="0" w:type="dxa"/>
            <w:bottom w:w="0" w:type="dxa"/>
          </w:tblCellMar>
        </w:tblPrEx>
        <w:trPr>
          <w:trHeight w:val="36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b/>
                <w:sz w:val="24"/>
              </w:rPr>
            </w:pPr>
            <w:r w:rsidRPr="00BB7B22">
              <w:rPr>
                <w:b/>
                <w:color w:val="000000"/>
                <w:sz w:val="24"/>
              </w:rPr>
              <w:t>2.   Расходы - всего</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3528,6</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3524,2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99,9</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3953,7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3758,3</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b/>
                <w:sz w:val="24"/>
              </w:rPr>
            </w:pPr>
            <w:r>
              <w:rPr>
                <w:b/>
                <w:sz w:val="24"/>
              </w:rPr>
              <w:t>95,06</w:t>
            </w:r>
          </w:p>
        </w:tc>
      </w:tr>
      <w:tr w:rsidR="00FD6672" w:rsidRPr="00BB7B22" w:rsidTr="008F1BE3">
        <w:tblPrEx>
          <w:tblCellMar>
            <w:top w:w="0" w:type="dxa"/>
            <w:bottom w:w="0" w:type="dxa"/>
          </w:tblCellMar>
        </w:tblPrEx>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sz w:val="24"/>
              </w:rPr>
            </w:pPr>
            <w:r w:rsidRPr="00BB7B22">
              <w:rPr>
                <w:color w:val="000000"/>
                <w:sz w:val="24"/>
              </w:rPr>
              <w:t>Общегосударственные вопросы</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1078,2</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1064</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1292,9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1292,1</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99,94</w:t>
            </w:r>
          </w:p>
        </w:tc>
      </w:tr>
      <w:tr w:rsidR="00FD6672" w:rsidRPr="00BB7B22" w:rsidTr="008F1BE3">
        <w:tblPrEx>
          <w:tblCellMar>
            <w:top w:w="0" w:type="dxa"/>
            <w:bottom w:w="0" w:type="dxa"/>
          </w:tblCellMar>
        </w:tblPrEx>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sz w:val="24"/>
              </w:rPr>
            </w:pPr>
            <w:r w:rsidRPr="00BB7B22">
              <w:rPr>
                <w:color w:val="000000"/>
                <w:sz w:val="24"/>
              </w:rPr>
              <w:t>Национальная оборона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49</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49</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53,8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53,8</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100</w:t>
            </w:r>
          </w:p>
          <w:p w:rsidR="00FD6672" w:rsidRPr="003348BE" w:rsidRDefault="00FD6672" w:rsidP="008F1BE3">
            <w:pPr>
              <w:shd w:val="clear" w:color="auto" w:fill="FFFFFF"/>
              <w:rPr>
                <w:sz w:val="24"/>
              </w:rPr>
            </w:pP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color w:val="000000"/>
                <w:sz w:val="24"/>
              </w:rPr>
            </w:pPr>
            <w:r w:rsidRPr="00BB7B22">
              <w:rPr>
                <w:color w:val="000000"/>
                <w:sz w:val="24"/>
              </w:rPr>
              <w:t>Национальная безопасность и прав</w:t>
            </w:r>
            <w:r w:rsidRPr="00BB7B22">
              <w:rPr>
                <w:color w:val="000000"/>
                <w:sz w:val="24"/>
              </w:rPr>
              <w:t>о</w:t>
            </w:r>
            <w:r w:rsidRPr="00BB7B22">
              <w:rPr>
                <w:color w:val="000000"/>
                <w:sz w:val="24"/>
              </w:rPr>
              <w:t>охранительная деятельность</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216,8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216,8</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71,2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71,1</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99,85</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color w:val="000000"/>
                <w:sz w:val="24"/>
              </w:rPr>
            </w:pPr>
            <w:r>
              <w:rPr>
                <w:color w:val="000000"/>
                <w:sz w:val="24"/>
              </w:rPr>
              <w:t>Национальная экономика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367,3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367,2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575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380,9</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66,24</w:t>
            </w:r>
          </w:p>
        </w:tc>
      </w:tr>
      <w:tr w:rsidR="00FD6672" w:rsidRPr="00BB7B22" w:rsidTr="008F1BE3">
        <w:tblPrEx>
          <w:tblCellMar>
            <w:top w:w="0" w:type="dxa"/>
            <w:bottom w:w="0" w:type="dxa"/>
          </w:tblCellMar>
        </w:tblPrEx>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color w:val="000000"/>
                <w:sz w:val="24"/>
              </w:rPr>
            </w:pPr>
            <w:r w:rsidRPr="00BB7B22">
              <w:rPr>
                <w:color w:val="000000"/>
                <w:sz w:val="24"/>
              </w:rPr>
              <w:lastRenderedPageBreak/>
              <w:t>Благоустройство</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179,1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179,0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145,3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145,2</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99,95</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sz w:val="24"/>
              </w:rPr>
            </w:pPr>
            <w:r w:rsidRPr="00BB7B22">
              <w:rPr>
                <w:color w:val="000000"/>
                <w:sz w:val="24"/>
              </w:rPr>
              <w:t>Культура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1558,6</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1558,6</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1727,5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1727,5</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100</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color w:val="000000"/>
                <w:sz w:val="24"/>
              </w:rPr>
            </w:pPr>
            <w:r>
              <w:rPr>
                <w:color w:val="000000"/>
                <w:sz w:val="24"/>
              </w:rPr>
              <w:t>Социальная политика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47</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47</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82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81,8</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99,75</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Pr="00BB7B22" w:rsidRDefault="00FD6672" w:rsidP="008F1BE3">
            <w:pPr>
              <w:shd w:val="clear" w:color="auto" w:fill="FFFFFF"/>
              <w:ind w:firstLine="140"/>
              <w:rPr>
                <w:sz w:val="24"/>
              </w:rPr>
            </w:pPr>
            <w:r>
              <w:rPr>
                <w:color w:val="000000"/>
                <w:sz w:val="24"/>
              </w:rPr>
              <w:t>Физическая культура и</w:t>
            </w:r>
            <w:r w:rsidRPr="00BB7B22">
              <w:rPr>
                <w:color w:val="000000"/>
                <w:sz w:val="24"/>
              </w:rPr>
              <w:t xml:space="preserve"> спорт</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100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5,9</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Pr="003348BE" w:rsidRDefault="00FD6672" w:rsidP="008F1BE3">
            <w:pPr>
              <w:shd w:val="clear" w:color="auto" w:fill="FFFFFF"/>
              <w:rPr>
                <w:sz w:val="24"/>
              </w:rPr>
            </w:pPr>
            <w:r>
              <w:rPr>
                <w:sz w:val="24"/>
              </w:rPr>
              <w:t>98,8</w:t>
            </w:r>
          </w:p>
        </w:tc>
      </w:tr>
      <w:tr w:rsidR="00FD6672" w:rsidRPr="00BB7B22" w:rsidTr="008F1BE3">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ind w:firstLine="140"/>
              <w:rPr>
                <w:color w:val="000000"/>
                <w:sz w:val="24"/>
              </w:rPr>
            </w:pPr>
            <w:r>
              <w:rPr>
                <w:color w:val="000000"/>
                <w:sz w:val="24"/>
              </w:rPr>
              <w:t>Периодическая печать и издательство</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32,6</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32,6</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100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0</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FD6672" w:rsidRDefault="00FD6672" w:rsidP="008F1BE3">
            <w:pPr>
              <w:shd w:val="clear" w:color="auto" w:fill="FFFFFF"/>
              <w:rPr>
                <w:sz w:val="24"/>
              </w:rPr>
            </w:pPr>
            <w:r>
              <w:rPr>
                <w:sz w:val="24"/>
              </w:rPr>
              <w:t>0</w:t>
            </w:r>
          </w:p>
        </w:tc>
      </w:tr>
    </w:tbl>
    <w:p w:rsidR="00FD6672" w:rsidRPr="00BB7B22" w:rsidRDefault="00FD6672" w:rsidP="00FD6672">
      <w:pPr>
        <w:ind w:firstLine="720"/>
        <w:rPr>
          <w:b/>
          <w:spacing w:val="-4"/>
          <w:sz w:val="24"/>
        </w:rPr>
      </w:pPr>
    </w:p>
    <w:p w:rsidR="001A61A6" w:rsidRPr="00BB7B22" w:rsidRDefault="001A61A6" w:rsidP="001A61A6">
      <w:pPr>
        <w:ind w:firstLine="709"/>
        <w:rPr>
          <w:sz w:val="24"/>
        </w:rPr>
      </w:pPr>
      <w:r w:rsidRPr="00BB7B22">
        <w:rPr>
          <w:sz w:val="24"/>
        </w:rPr>
        <w:t xml:space="preserve">В условиях высокого уровня </w:t>
      </w:r>
      <w:proofErr w:type="spellStart"/>
      <w:r w:rsidRPr="00BB7B22">
        <w:rPr>
          <w:sz w:val="24"/>
        </w:rPr>
        <w:t>дотационности</w:t>
      </w:r>
      <w:proofErr w:type="spellEnd"/>
      <w:r w:rsidRPr="00BB7B22">
        <w:rPr>
          <w:sz w:val="24"/>
        </w:rPr>
        <w:t xml:space="preserve"> местного бюджета предусматривается мобилизация имеющихся ресурсов для расширения налогооблагаемой базы и выхода поселения на </w:t>
      </w:r>
      <w:proofErr w:type="spellStart"/>
      <w:r w:rsidRPr="00BB7B22">
        <w:rPr>
          <w:sz w:val="24"/>
        </w:rPr>
        <w:t>самодостаточный</w:t>
      </w:r>
      <w:proofErr w:type="spellEnd"/>
      <w:r w:rsidRPr="00BB7B22">
        <w:rPr>
          <w:sz w:val="24"/>
        </w:rPr>
        <w:t xml:space="preserve"> уровень. </w:t>
      </w:r>
    </w:p>
    <w:p w:rsidR="001A61A6" w:rsidRPr="00BB7B22" w:rsidRDefault="001A61A6" w:rsidP="001A61A6">
      <w:pPr>
        <w:ind w:firstLine="720"/>
        <w:rPr>
          <w:b/>
          <w:spacing w:val="-4"/>
          <w:sz w:val="24"/>
        </w:rPr>
      </w:pPr>
    </w:p>
    <w:p w:rsidR="001A61A6" w:rsidRPr="00BB7B22" w:rsidRDefault="001A61A6" w:rsidP="001A61A6">
      <w:pPr>
        <w:rPr>
          <w:b/>
          <w:spacing w:val="-4"/>
          <w:sz w:val="24"/>
        </w:rPr>
      </w:pPr>
      <w:r w:rsidRPr="00BB7B22">
        <w:rPr>
          <w:b/>
          <w:spacing w:val="-4"/>
          <w:sz w:val="24"/>
        </w:rPr>
        <w:t>1.2.2.Социальная сфера</w:t>
      </w:r>
    </w:p>
    <w:p w:rsidR="001A61A6" w:rsidRPr="00BB7B22" w:rsidRDefault="001A61A6" w:rsidP="001A61A6">
      <w:pPr>
        <w:ind w:firstLine="720"/>
        <w:rPr>
          <w:b/>
          <w:spacing w:val="-4"/>
          <w:sz w:val="24"/>
        </w:rPr>
      </w:pPr>
    </w:p>
    <w:p w:rsidR="001A61A6" w:rsidRPr="00BB7B22" w:rsidRDefault="001A61A6" w:rsidP="001A61A6">
      <w:pPr>
        <w:pStyle w:val="a7"/>
        <w:ind w:firstLine="720"/>
        <w:rPr>
          <w:b/>
          <w:i/>
          <w:sz w:val="24"/>
        </w:rPr>
      </w:pPr>
      <w:r w:rsidRPr="00BB7B22">
        <w:rPr>
          <w:b/>
          <w:i/>
          <w:sz w:val="24"/>
        </w:rPr>
        <w:t>Здравоохранение, образование, культура</w:t>
      </w:r>
    </w:p>
    <w:p w:rsidR="001A61A6" w:rsidRPr="00BB7B22" w:rsidRDefault="001A61A6" w:rsidP="001A61A6">
      <w:pPr>
        <w:widowControl w:val="0"/>
        <w:autoSpaceDE w:val="0"/>
        <w:autoSpaceDN w:val="0"/>
        <w:adjustRightInd w:val="0"/>
        <w:ind w:left="426"/>
        <w:rPr>
          <w:sz w:val="24"/>
        </w:rPr>
      </w:pPr>
      <w:r w:rsidRPr="00BB7B22">
        <w:rPr>
          <w:sz w:val="24"/>
        </w:rPr>
        <w:t xml:space="preserve">     На территории </w:t>
      </w:r>
      <w:proofErr w:type="spellStart"/>
      <w:r>
        <w:rPr>
          <w:sz w:val="24"/>
        </w:rPr>
        <w:t>Вязовского</w:t>
      </w:r>
      <w:proofErr w:type="spellEnd"/>
      <w:r w:rsidRPr="00BB7B22">
        <w:rPr>
          <w:sz w:val="24"/>
        </w:rPr>
        <w:t xml:space="preserve"> сельс</w:t>
      </w:r>
      <w:r>
        <w:rPr>
          <w:sz w:val="24"/>
        </w:rPr>
        <w:t>овета</w:t>
      </w:r>
      <w:r w:rsidRPr="00BB7B22">
        <w:rPr>
          <w:sz w:val="24"/>
        </w:rPr>
        <w:t xml:space="preserve"> функционируют следующие объекты социальной сферы:</w:t>
      </w:r>
    </w:p>
    <w:p w:rsidR="001A61A6" w:rsidRDefault="001A61A6" w:rsidP="001A61A6">
      <w:pPr>
        <w:widowControl w:val="0"/>
        <w:autoSpaceDE w:val="0"/>
        <w:autoSpaceDN w:val="0"/>
        <w:adjustRightInd w:val="0"/>
        <w:rPr>
          <w:sz w:val="24"/>
        </w:rPr>
      </w:pPr>
      <w:r w:rsidRPr="00BB7B22">
        <w:rPr>
          <w:sz w:val="24"/>
        </w:rPr>
        <w:t xml:space="preserve">      </w:t>
      </w:r>
      <w:r>
        <w:rPr>
          <w:sz w:val="24"/>
        </w:rPr>
        <w:t xml:space="preserve">- Муниципальное бюджетное общеобразовательное учреждение </w:t>
      </w:r>
      <w:proofErr w:type="spellStart"/>
      <w:r>
        <w:rPr>
          <w:sz w:val="24"/>
        </w:rPr>
        <w:t>Вязовская</w:t>
      </w:r>
      <w:proofErr w:type="spellEnd"/>
      <w:r>
        <w:rPr>
          <w:sz w:val="24"/>
        </w:rPr>
        <w:t xml:space="preserve"> средняя общеобразовательная школа;</w:t>
      </w:r>
    </w:p>
    <w:p w:rsidR="001A61A6" w:rsidRDefault="001A61A6" w:rsidP="001A61A6">
      <w:pPr>
        <w:widowControl w:val="0"/>
        <w:autoSpaceDE w:val="0"/>
        <w:autoSpaceDN w:val="0"/>
        <w:adjustRightInd w:val="0"/>
        <w:rPr>
          <w:sz w:val="24"/>
        </w:rPr>
      </w:pPr>
      <w:r>
        <w:rPr>
          <w:sz w:val="24"/>
        </w:rPr>
        <w:t xml:space="preserve">  </w:t>
      </w:r>
      <w:r w:rsidRPr="00BB7B22">
        <w:rPr>
          <w:sz w:val="24"/>
        </w:rPr>
        <w:t xml:space="preserve">   </w:t>
      </w:r>
      <w:r>
        <w:rPr>
          <w:sz w:val="24"/>
        </w:rPr>
        <w:t xml:space="preserve">- Муниципальное бюджетное общеобразовательное учреждение </w:t>
      </w:r>
      <w:proofErr w:type="spellStart"/>
      <w:r>
        <w:rPr>
          <w:sz w:val="24"/>
        </w:rPr>
        <w:t>Шумаевская</w:t>
      </w:r>
      <w:proofErr w:type="spellEnd"/>
      <w:r>
        <w:rPr>
          <w:sz w:val="24"/>
        </w:rPr>
        <w:t xml:space="preserve"> начальная общеобразовательная школа;</w:t>
      </w:r>
    </w:p>
    <w:p w:rsidR="001A61A6" w:rsidRDefault="001A61A6" w:rsidP="001A61A6">
      <w:pPr>
        <w:widowControl w:val="0"/>
        <w:autoSpaceDE w:val="0"/>
        <w:autoSpaceDN w:val="0"/>
        <w:adjustRightInd w:val="0"/>
        <w:rPr>
          <w:sz w:val="24"/>
        </w:rPr>
      </w:pPr>
      <w:r>
        <w:rPr>
          <w:sz w:val="24"/>
        </w:rPr>
        <w:t xml:space="preserve">     </w:t>
      </w:r>
      <w:r w:rsidRPr="005223FA">
        <w:rPr>
          <w:sz w:val="24"/>
        </w:rPr>
        <w:t xml:space="preserve"> </w:t>
      </w:r>
      <w:r>
        <w:rPr>
          <w:sz w:val="24"/>
        </w:rPr>
        <w:t xml:space="preserve">- </w:t>
      </w:r>
      <w:proofErr w:type="spellStart"/>
      <w:r>
        <w:rPr>
          <w:sz w:val="24"/>
        </w:rPr>
        <w:t>Вязовский</w:t>
      </w:r>
      <w:proofErr w:type="spellEnd"/>
      <w:r>
        <w:rPr>
          <w:sz w:val="24"/>
        </w:rPr>
        <w:t xml:space="preserve"> сельский дом культуры;</w:t>
      </w:r>
    </w:p>
    <w:p w:rsidR="001A61A6" w:rsidRDefault="001A61A6" w:rsidP="001A61A6">
      <w:pPr>
        <w:widowControl w:val="0"/>
        <w:autoSpaceDE w:val="0"/>
        <w:autoSpaceDN w:val="0"/>
        <w:adjustRightInd w:val="0"/>
        <w:rPr>
          <w:sz w:val="24"/>
        </w:rPr>
      </w:pPr>
      <w:r>
        <w:rPr>
          <w:sz w:val="24"/>
        </w:rPr>
        <w:t xml:space="preserve">      -  </w:t>
      </w:r>
      <w:proofErr w:type="spellStart"/>
      <w:r>
        <w:rPr>
          <w:sz w:val="24"/>
        </w:rPr>
        <w:t>Чернышовский</w:t>
      </w:r>
      <w:proofErr w:type="spellEnd"/>
      <w:r>
        <w:rPr>
          <w:sz w:val="24"/>
        </w:rPr>
        <w:t xml:space="preserve"> сельский клуб;</w:t>
      </w:r>
    </w:p>
    <w:p w:rsidR="001A61A6" w:rsidRDefault="001A61A6" w:rsidP="001A61A6">
      <w:pPr>
        <w:widowControl w:val="0"/>
        <w:autoSpaceDE w:val="0"/>
        <w:autoSpaceDN w:val="0"/>
        <w:adjustRightInd w:val="0"/>
        <w:rPr>
          <w:sz w:val="24"/>
        </w:rPr>
      </w:pPr>
      <w:r>
        <w:rPr>
          <w:sz w:val="24"/>
        </w:rPr>
        <w:t xml:space="preserve">      - </w:t>
      </w:r>
      <w:proofErr w:type="spellStart"/>
      <w:r>
        <w:rPr>
          <w:sz w:val="24"/>
        </w:rPr>
        <w:t>Шумаевский</w:t>
      </w:r>
      <w:proofErr w:type="spellEnd"/>
      <w:r>
        <w:rPr>
          <w:sz w:val="24"/>
        </w:rPr>
        <w:t xml:space="preserve"> сельский клуб.</w:t>
      </w:r>
    </w:p>
    <w:p w:rsidR="001A61A6" w:rsidRDefault="001A61A6" w:rsidP="001A61A6">
      <w:pPr>
        <w:widowControl w:val="0"/>
        <w:autoSpaceDE w:val="0"/>
        <w:autoSpaceDN w:val="0"/>
        <w:adjustRightInd w:val="0"/>
        <w:rPr>
          <w:sz w:val="24"/>
        </w:rPr>
      </w:pPr>
    </w:p>
    <w:p w:rsidR="001A61A6" w:rsidRPr="00BB7B22" w:rsidRDefault="001A61A6" w:rsidP="001A61A6">
      <w:pPr>
        <w:widowControl w:val="0"/>
        <w:autoSpaceDE w:val="0"/>
        <w:autoSpaceDN w:val="0"/>
        <w:adjustRightInd w:val="0"/>
        <w:rPr>
          <w:sz w:val="24"/>
        </w:rPr>
      </w:pPr>
      <w:r w:rsidRPr="00667A0E">
        <w:rPr>
          <w:color w:val="00B050"/>
          <w:sz w:val="24"/>
        </w:rPr>
        <w:t xml:space="preserve">      </w:t>
      </w:r>
      <w:r w:rsidRPr="00CF7361">
        <w:rPr>
          <w:sz w:val="24"/>
        </w:rPr>
        <w:t xml:space="preserve">В </w:t>
      </w:r>
      <w:proofErr w:type="spellStart"/>
      <w:r w:rsidRPr="00CF7361">
        <w:rPr>
          <w:sz w:val="24"/>
        </w:rPr>
        <w:t>Вязовской</w:t>
      </w:r>
      <w:proofErr w:type="spellEnd"/>
      <w:r w:rsidRPr="00CF7361">
        <w:rPr>
          <w:sz w:val="24"/>
        </w:rPr>
        <w:t xml:space="preserve"> школе обучаются 86 учеников. В </w:t>
      </w:r>
      <w:proofErr w:type="spellStart"/>
      <w:r w:rsidRPr="00CF7361">
        <w:rPr>
          <w:sz w:val="24"/>
        </w:rPr>
        <w:t>Шумаевской</w:t>
      </w:r>
      <w:proofErr w:type="spellEnd"/>
      <w:r w:rsidRPr="00CF7361">
        <w:rPr>
          <w:sz w:val="24"/>
        </w:rPr>
        <w:t xml:space="preserve"> НОШ обучаются 19 учеников. Услуги здравоохранения оказывает </w:t>
      </w:r>
      <w:proofErr w:type="spellStart"/>
      <w:r w:rsidRPr="00CF7361">
        <w:rPr>
          <w:sz w:val="24"/>
        </w:rPr>
        <w:t>Вязовский</w:t>
      </w:r>
      <w:proofErr w:type="spellEnd"/>
      <w:r w:rsidRPr="00CF7361">
        <w:rPr>
          <w:sz w:val="24"/>
        </w:rPr>
        <w:t xml:space="preserve"> ФАП </w:t>
      </w:r>
      <w:proofErr w:type="gramStart"/>
      <w:r w:rsidRPr="00CF7361">
        <w:rPr>
          <w:sz w:val="24"/>
        </w:rPr>
        <w:t>расположенный</w:t>
      </w:r>
      <w:proofErr w:type="gramEnd"/>
      <w:r w:rsidRPr="00CF7361">
        <w:rPr>
          <w:sz w:val="24"/>
        </w:rPr>
        <w:t xml:space="preserve"> на территории с. Вязовое. </w:t>
      </w:r>
      <w:proofErr w:type="spellStart"/>
      <w:r w:rsidRPr="00CF7361">
        <w:t>Вязовский</w:t>
      </w:r>
      <w:proofErr w:type="spellEnd"/>
      <w:r w:rsidRPr="00CF7361">
        <w:t xml:space="preserve"> СДК</w:t>
      </w:r>
      <w:r w:rsidRPr="00CF7361">
        <w:rPr>
          <w:sz w:val="24"/>
        </w:rPr>
        <w:t xml:space="preserve"> включает в себя библиотеку</w:t>
      </w:r>
      <w:r>
        <w:rPr>
          <w:sz w:val="24"/>
        </w:rPr>
        <w:t>.</w:t>
      </w:r>
    </w:p>
    <w:p w:rsidR="001A61A6" w:rsidRPr="00BB7B22" w:rsidRDefault="001A61A6" w:rsidP="001A61A6">
      <w:pPr>
        <w:pStyle w:val="1"/>
        <w:ind w:firstLine="720"/>
        <w:rPr>
          <w:rFonts w:cs="Times New Roman"/>
          <w:sz w:val="24"/>
          <w:szCs w:val="24"/>
        </w:rPr>
      </w:pPr>
      <w:r w:rsidRPr="00BB7B22">
        <w:rPr>
          <w:rFonts w:cs="Times New Roman"/>
          <w:sz w:val="24"/>
          <w:szCs w:val="24"/>
        </w:rPr>
        <w:t xml:space="preserve">2. ПРОБЛЕМЫ  СОЦИАЛЬНО-ЭКОНОМИЧЕСКОГО РАЗВИТИЯ </w:t>
      </w:r>
      <w:r>
        <w:rPr>
          <w:rFonts w:cs="Times New Roman"/>
          <w:sz w:val="24"/>
          <w:szCs w:val="24"/>
        </w:rPr>
        <w:t>муниципального образования ВЯЗОВСКИЙ сельсовет</w:t>
      </w:r>
    </w:p>
    <w:p w:rsidR="001A61A6" w:rsidRPr="00BB7B22" w:rsidRDefault="001A61A6" w:rsidP="001A61A6">
      <w:pPr>
        <w:pStyle w:val="2"/>
        <w:ind w:firstLine="720"/>
        <w:jc w:val="both"/>
        <w:rPr>
          <w:rFonts w:cs="Times New Roman"/>
          <w:i w:val="0"/>
          <w:color w:val="000000"/>
          <w:sz w:val="24"/>
          <w:szCs w:val="24"/>
        </w:rPr>
      </w:pPr>
      <w:r w:rsidRPr="00BB7B22">
        <w:rPr>
          <w:rFonts w:cs="Times New Roman"/>
          <w:i w:val="0"/>
          <w:color w:val="000000"/>
          <w:sz w:val="24"/>
          <w:szCs w:val="24"/>
        </w:rPr>
        <w:t xml:space="preserve">Основной проблемой в социально-экономическом развитии поселения является  отсутствие градообразующих предприятий.   </w:t>
      </w:r>
    </w:p>
    <w:p w:rsidR="001A61A6" w:rsidRPr="00CF7361" w:rsidRDefault="001A61A6" w:rsidP="001A61A6">
      <w:pPr>
        <w:rPr>
          <w:sz w:val="24"/>
        </w:rPr>
      </w:pPr>
    </w:p>
    <w:p w:rsidR="001A61A6" w:rsidRPr="00CF7361" w:rsidRDefault="001A61A6" w:rsidP="001A61A6">
      <w:pPr>
        <w:pStyle w:val="2"/>
        <w:ind w:firstLine="720"/>
        <w:jc w:val="both"/>
        <w:rPr>
          <w:rFonts w:cs="Times New Roman"/>
          <w:i w:val="0"/>
          <w:sz w:val="24"/>
          <w:szCs w:val="24"/>
        </w:rPr>
      </w:pPr>
      <w:r w:rsidRPr="00CF7361">
        <w:rPr>
          <w:rFonts w:cs="Times New Roman"/>
          <w:i w:val="0"/>
          <w:sz w:val="24"/>
          <w:szCs w:val="24"/>
        </w:rPr>
        <w:t xml:space="preserve">2.1. Экономические проблемы </w:t>
      </w:r>
    </w:p>
    <w:p w:rsidR="001A61A6" w:rsidRPr="00CF7361" w:rsidRDefault="001A61A6" w:rsidP="001A61A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4944"/>
        <w:gridCol w:w="3986"/>
      </w:tblGrid>
      <w:tr w:rsidR="001A61A6" w:rsidRPr="00CF7361" w:rsidTr="002A0841">
        <w:trPr>
          <w:trHeight w:val="600"/>
        </w:trPr>
        <w:tc>
          <w:tcPr>
            <w:tcW w:w="648" w:type="dxa"/>
            <w:shd w:val="clear" w:color="auto" w:fill="auto"/>
          </w:tcPr>
          <w:p w:rsidR="001A61A6" w:rsidRPr="00CF7361" w:rsidRDefault="001A61A6" w:rsidP="002A0841">
            <w:pPr>
              <w:rPr>
                <w:b/>
                <w:sz w:val="24"/>
              </w:rPr>
            </w:pPr>
            <w:r w:rsidRPr="00CF7361">
              <w:rPr>
                <w:b/>
                <w:sz w:val="24"/>
              </w:rPr>
              <w:t xml:space="preserve">№ </w:t>
            </w:r>
            <w:proofErr w:type="spellStart"/>
            <w:proofErr w:type="gramStart"/>
            <w:r w:rsidRPr="00CF7361">
              <w:rPr>
                <w:b/>
                <w:sz w:val="24"/>
              </w:rPr>
              <w:t>п</w:t>
            </w:r>
            <w:proofErr w:type="spellEnd"/>
            <w:proofErr w:type="gramEnd"/>
            <w:r w:rsidRPr="00CF7361">
              <w:rPr>
                <w:b/>
                <w:sz w:val="24"/>
              </w:rPr>
              <w:t>/</w:t>
            </w:r>
            <w:proofErr w:type="spellStart"/>
            <w:r w:rsidRPr="00CF7361">
              <w:rPr>
                <w:b/>
                <w:sz w:val="24"/>
              </w:rPr>
              <w:t>п</w:t>
            </w:r>
            <w:proofErr w:type="spellEnd"/>
          </w:p>
        </w:tc>
        <w:tc>
          <w:tcPr>
            <w:tcW w:w="5220" w:type="dxa"/>
            <w:shd w:val="clear" w:color="auto" w:fill="auto"/>
          </w:tcPr>
          <w:p w:rsidR="001A61A6" w:rsidRPr="00CF7361" w:rsidRDefault="001A61A6" w:rsidP="002A0841">
            <w:pPr>
              <w:widowControl w:val="0"/>
              <w:autoSpaceDE w:val="0"/>
              <w:autoSpaceDN w:val="0"/>
              <w:adjustRightInd w:val="0"/>
              <w:rPr>
                <w:b/>
                <w:sz w:val="24"/>
              </w:rPr>
            </w:pPr>
            <w:r w:rsidRPr="00CF7361">
              <w:rPr>
                <w:b/>
                <w:sz w:val="24"/>
              </w:rPr>
              <w:t>Проблема</w:t>
            </w:r>
          </w:p>
          <w:p w:rsidR="001A61A6" w:rsidRPr="00CF7361" w:rsidRDefault="001A61A6" w:rsidP="002A0841">
            <w:pPr>
              <w:rPr>
                <w:b/>
                <w:sz w:val="24"/>
              </w:rPr>
            </w:pPr>
          </w:p>
        </w:tc>
        <w:tc>
          <w:tcPr>
            <w:tcW w:w="4140" w:type="dxa"/>
            <w:shd w:val="clear" w:color="auto" w:fill="auto"/>
          </w:tcPr>
          <w:p w:rsidR="001A61A6" w:rsidRPr="00CF7361" w:rsidRDefault="001A61A6" w:rsidP="002A0841">
            <w:pPr>
              <w:widowControl w:val="0"/>
              <w:autoSpaceDE w:val="0"/>
              <w:autoSpaceDN w:val="0"/>
              <w:adjustRightInd w:val="0"/>
              <w:rPr>
                <w:b/>
                <w:sz w:val="24"/>
              </w:rPr>
            </w:pPr>
            <w:r w:rsidRPr="00CF7361">
              <w:rPr>
                <w:b/>
                <w:sz w:val="24"/>
              </w:rPr>
              <w:t>Причины</w:t>
            </w:r>
          </w:p>
          <w:p w:rsidR="001A61A6" w:rsidRPr="00CF7361" w:rsidRDefault="001A61A6" w:rsidP="002A0841">
            <w:pPr>
              <w:rPr>
                <w:b/>
                <w:sz w:val="24"/>
              </w:rPr>
            </w:pPr>
          </w:p>
        </w:tc>
      </w:tr>
      <w:tr w:rsidR="001A61A6" w:rsidRPr="00CF7361" w:rsidTr="002A0841">
        <w:trPr>
          <w:trHeight w:val="350"/>
        </w:trPr>
        <w:tc>
          <w:tcPr>
            <w:tcW w:w="648" w:type="dxa"/>
            <w:shd w:val="clear" w:color="auto" w:fill="auto"/>
          </w:tcPr>
          <w:p w:rsidR="001A61A6" w:rsidRPr="00CF7361" w:rsidRDefault="001A61A6" w:rsidP="002A0841">
            <w:pPr>
              <w:rPr>
                <w:b/>
                <w:sz w:val="24"/>
              </w:rPr>
            </w:pPr>
            <w:r w:rsidRPr="00CF7361">
              <w:rPr>
                <w:sz w:val="24"/>
              </w:rPr>
              <w:t>1.</w:t>
            </w:r>
          </w:p>
        </w:tc>
        <w:tc>
          <w:tcPr>
            <w:tcW w:w="5220" w:type="dxa"/>
            <w:shd w:val="clear" w:color="auto" w:fill="auto"/>
          </w:tcPr>
          <w:p w:rsidR="001A61A6" w:rsidRPr="00CF7361" w:rsidRDefault="001A61A6" w:rsidP="002A0841">
            <w:pPr>
              <w:widowControl w:val="0"/>
              <w:autoSpaceDE w:val="0"/>
              <w:autoSpaceDN w:val="0"/>
              <w:adjustRightInd w:val="0"/>
              <w:rPr>
                <w:sz w:val="24"/>
              </w:rPr>
            </w:pPr>
            <w:r w:rsidRPr="00CF7361">
              <w:rPr>
                <w:b/>
                <w:sz w:val="24"/>
              </w:rPr>
              <w:t>Отсутствие  рабочих мест на территории поселения</w:t>
            </w:r>
            <w:r w:rsidRPr="00CF7361">
              <w:rPr>
                <w:sz w:val="24"/>
              </w:rPr>
              <w:t>.</w:t>
            </w:r>
          </w:p>
          <w:p w:rsidR="001A61A6" w:rsidRPr="00CF7361" w:rsidRDefault="001A61A6" w:rsidP="002A0841">
            <w:pPr>
              <w:rPr>
                <w:sz w:val="24"/>
              </w:rPr>
            </w:pPr>
            <w:r w:rsidRPr="00CF7361">
              <w:rPr>
                <w:sz w:val="24"/>
              </w:rPr>
              <w:t xml:space="preserve"> </w:t>
            </w:r>
          </w:p>
        </w:tc>
        <w:tc>
          <w:tcPr>
            <w:tcW w:w="4140" w:type="dxa"/>
            <w:shd w:val="clear" w:color="auto" w:fill="auto"/>
          </w:tcPr>
          <w:p w:rsidR="001A61A6" w:rsidRPr="00CF7361" w:rsidRDefault="001A61A6" w:rsidP="002A0841">
            <w:pPr>
              <w:rPr>
                <w:b/>
                <w:sz w:val="24"/>
              </w:rPr>
            </w:pPr>
            <w:r w:rsidRPr="00CF7361">
              <w:rPr>
                <w:b/>
                <w:sz w:val="24"/>
              </w:rPr>
              <w:t xml:space="preserve"> Отсутствие градообразующего предприятия, недостаточная развитость малого и среднего бизнеса.    </w:t>
            </w:r>
          </w:p>
        </w:tc>
      </w:tr>
      <w:tr w:rsidR="001A61A6" w:rsidRPr="00CF7361" w:rsidTr="002A0841">
        <w:trPr>
          <w:trHeight w:val="344"/>
        </w:trPr>
        <w:tc>
          <w:tcPr>
            <w:tcW w:w="648" w:type="dxa"/>
            <w:shd w:val="clear" w:color="auto" w:fill="auto"/>
          </w:tcPr>
          <w:p w:rsidR="001A61A6" w:rsidRPr="00CF7361" w:rsidRDefault="001A61A6" w:rsidP="002A0841">
            <w:pPr>
              <w:rPr>
                <w:sz w:val="24"/>
              </w:rPr>
            </w:pPr>
            <w:r w:rsidRPr="00CF7361">
              <w:rPr>
                <w:sz w:val="24"/>
              </w:rPr>
              <w:t>2.</w:t>
            </w:r>
          </w:p>
        </w:tc>
        <w:tc>
          <w:tcPr>
            <w:tcW w:w="5220" w:type="dxa"/>
            <w:shd w:val="clear" w:color="auto" w:fill="auto"/>
          </w:tcPr>
          <w:p w:rsidR="001A61A6" w:rsidRPr="00CF7361" w:rsidRDefault="001A61A6" w:rsidP="002A0841">
            <w:pPr>
              <w:rPr>
                <w:b/>
                <w:sz w:val="24"/>
              </w:rPr>
            </w:pPr>
            <w:r w:rsidRPr="00CF7361">
              <w:rPr>
                <w:b/>
                <w:sz w:val="24"/>
              </w:rPr>
              <w:t>Отсутствие эффективного механизма сбыта произведённой в ЛПХ продукции.</w:t>
            </w:r>
          </w:p>
          <w:p w:rsidR="001A61A6" w:rsidRPr="00CF7361" w:rsidRDefault="001A61A6" w:rsidP="002A0841">
            <w:pPr>
              <w:rPr>
                <w:sz w:val="24"/>
              </w:rPr>
            </w:pPr>
          </w:p>
        </w:tc>
        <w:tc>
          <w:tcPr>
            <w:tcW w:w="4140" w:type="dxa"/>
            <w:shd w:val="clear" w:color="auto" w:fill="auto"/>
          </w:tcPr>
          <w:p w:rsidR="001A61A6" w:rsidRPr="00CF7361" w:rsidRDefault="001A61A6" w:rsidP="002A0841">
            <w:pPr>
              <w:rPr>
                <w:b/>
                <w:sz w:val="24"/>
              </w:rPr>
            </w:pPr>
            <w:r w:rsidRPr="00CF7361">
              <w:rPr>
                <w:b/>
                <w:sz w:val="24"/>
              </w:rPr>
              <w:t>Отсутствие системной работы со стороны органов местного самоуправления поселения и района.</w:t>
            </w:r>
          </w:p>
        </w:tc>
      </w:tr>
      <w:tr w:rsidR="001A61A6" w:rsidRPr="00CF7361" w:rsidTr="002A0841">
        <w:tc>
          <w:tcPr>
            <w:tcW w:w="648" w:type="dxa"/>
            <w:shd w:val="clear" w:color="auto" w:fill="auto"/>
          </w:tcPr>
          <w:p w:rsidR="001A61A6" w:rsidRPr="00CF7361" w:rsidRDefault="001A61A6" w:rsidP="002A0841">
            <w:pPr>
              <w:rPr>
                <w:sz w:val="24"/>
              </w:rPr>
            </w:pPr>
            <w:r w:rsidRPr="00CF7361">
              <w:rPr>
                <w:sz w:val="24"/>
              </w:rPr>
              <w:t>3.</w:t>
            </w:r>
          </w:p>
        </w:tc>
        <w:tc>
          <w:tcPr>
            <w:tcW w:w="5220" w:type="dxa"/>
            <w:shd w:val="clear" w:color="auto" w:fill="auto"/>
          </w:tcPr>
          <w:p w:rsidR="001A61A6" w:rsidRPr="00CF7361" w:rsidRDefault="001A61A6" w:rsidP="002A0841">
            <w:pPr>
              <w:rPr>
                <w:b/>
                <w:sz w:val="24"/>
              </w:rPr>
            </w:pPr>
            <w:r w:rsidRPr="00CF7361">
              <w:rPr>
                <w:b/>
                <w:sz w:val="24"/>
              </w:rPr>
              <w:t>Дисбаланс в развитии сельского хозяйства.</w:t>
            </w:r>
          </w:p>
          <w:p w:rsidR="001A61A6" w:rsidRPr="00CF7361" w:rsidRDefault="001A61A6" w:rsidP="002A0841">
            <w:pPr>
              <w:rPr>
                <w:b/>
                <w:sz w:val="24"/>
              </w:rPr>
            </w:pPr>
          </w:p>
        </w:tc>
        <w:tc>
          <w:tcPr>
            <w:tcW w:w="4140" w:type="dxa"/>
            <w:shd w:val="clear" w:color="auto" w:fill="auto"/>
          </w:tcPr>
          <w:p w:rsidR="001A61A6" w:rsidRPr="00CF7361" w:rsidRDefault="001A61A6" w:rsidP="002A0841">
            <w:pPr>
              <w:rPr>
                <w:b/>
                <w:sz w:val="24"/>
              </w:rPr>
            </w:pPr>
            <w:r w:rsidRPr="00CF7361">
              <w:rPr>
                <w:b/>
                <w:sz w:val="24"/>
              </w:rPr>
              <w:t>Недостаточная работа органов местного самоуправления по привлечению инвестиций в растениеводство</w:t>
            </w:r>
          </w:p>
        </w:tc>
      </w:tr>
      <w:tr w:rsidR="001A61A6" w:rsidRPr="00CF7361" w:rsidTr="002A0841">
        <w:tc>
          <w:tcPr>
            <w:tcW w:w="648" w:type="dxa"/>
            <w:shd w:val="clear" w:color="auto" w:fill="auto"/>
          </w:tcPr>
          <w:p w:rsidR="001A61A6" w:rsidRPr="00CF7361" w:rsidRDefault="001A61A6" w:rsidP="002A0841">
            <w:pPr>
              <w:rPr>
                <w:sz w:val="24"/>
              </w:rPr>
            </w:pPr>
            <w:r w:rsidRPr="00CF7361">
              <w:rPr>
                <w:sz w:val="24"/>
              </w:rPr>
              <w:t>4.</w:t>
            </w:r>
          </w:p>
        </w:tc>
        <w:tc>
          <w:tcPr>
            <w:tcW w:w="5220" w:type="dxa"/>
            <w:shd w:val="clear" w:color="auto" w:fill="auto"/>
          </w:tcPr>
          <w:p w:rsidR="001A61A6" w:rsidRPr="00CF7361" w:rsidRDefault="001A61A6" w:rsidP="002A0841">
            <w:pPr>
              <w:widowControl w:val="0"/>
              <w:autoSpaceDE w:val="0"/>
              <w:autoSpaceDN w:val="0"/>
              <w:adjustRightInd w:val="0"/>
              <w:rPr>
                <w:b/>
                <w:sz w:val="24"/>
              </w:rPr>
            </w:pPr>
            <w:proofErr w:type="gramStart"/>
            <w:r w:rsidRPr="00CF7361">
              <w:rPr>
                <w:b/>
                <w:sz w:val="24"/>
              </w:rPr>
              <w:t>Высокая</w:t>
            </w:r>
            <w:proofErr w:type="gramEnd"/>
            <w:r w:rsidRPr="00CF7361">
              <w:rPr>
                <w:b/>
                <w:sz w:val="24"/>
              </w:rPr>
              <w:t xml:space="preserve"> </w:t>
            </w:r>
            <w:proofErr w:type="spellStart"/>
            <w:r w:rsidRPr="00CF7361">
              <w:rPr>
                <w:b/>
                <w:sz w:val="24"/>
              </w:rPr>
              <w:t>дотационность</w:t>
            </w:r>
            <w:proofErr w:type="spellEnd"/>
            <w:r w:rsidRPr="00CF7361">
              <w:rPr>
                <w:b/>
                <w:sz w:val="24"/>
              </w:rPr>
              <w:t xml:space="preserve">  местного </w:t>
            </w:r>
            <w:r w:rsidRPr="00CF7361">
              <w:rPr>
                <w:b/>
                <w:sz w:val="24"/>
              </w:rPr>
              <w:lastRenderedPageBreak/>
              <w:t>бюджета</w:t>
            </w:r>
          </w:p>
          <w:p w:rsidR="001A61A6" w:rsidRPr="00CF7361" w:rsidRDefault="001A61A6" w:rsidP="002A0841">
            <w:pPr>
              <w:rPr>
                <w:b/>
                <w:sz w:val="24"/>
              </w:rPr>
            </w:pPr>
          </w:p>
        </w:tc>
        <w:tc>
          <w:tcPr>
            <w:tcW w:w="4140" w:type="dxa"/>
            <w:shd w:val="clear" w:color="auto" w:fill="auto"/>
          </w:tcPr>
          <w:p w:rsidR="001A61A6" w:rsidRPr="00CF7361" w:rsidRDefault="001A61A6" w:rsidP="002A0841">
            <w:pPr>
              <w:rPr>
                <w:b/>
                <w:sz w:val="24"/>
              </w:rPr>
            </w:pPr>
            <w:r w:rsidRPr="00CF7361">
              <w:rPr>
                <w:b/>
                <w:sz w:val="24"/>
              </w:rPr>
              <w:lastRenderedPageBreak/>
              <w:t xml:space="preserve">Недостаточная работа </w:t>
            </w:r>
            <w:r w:rsidRPr="00CF7361">
              <w:rPr>
                <w:b/>
                <w:sz w:val="24"/>
              </w:rPr>
              <w:lastRenderedPageBreak/>
              <w:t>администрации поселения по мобилизации неналоговых доходов.</w:t>
            </w:r>
          </w:p>
        </w:tc>
      </w:tr>
    </w:tbl>
    <w:p w:rsidR="001A61A6" w:rsidRPr="00CF7361" w:rsidRDefault="001A61A6" w:rsidP="001A61A6">
      <w:pPr>
        <w:rPr>
          <w:sz w:val="24"/>
        </w:rPr>
      </w:pPr>
    </w:p>
    <w:p w:rsidR="001A61A6" w:rsidRPr="00CF7361" w:rsidRDefault="001A61A6" w:rsidP="001A61A6">
      <w:pPr>
        <w:rPr>
          <w:sz w:val="24"/>
        </w:rPr>
      </w:pPr>
    </w:p>
    <w:p w:rsidR="001A61A6" w:rsidRPr="00CF7361" w:rsidRDefault="001A61A6" w:rsidP="001A61A6">
      <w:pPr>
        <w:pStyle w:val="2"/>
        <w:ind w:firstLine="720"/>
        <w:jc w:val="both"/>
        <w:rPr>
          <w:rFonts w:cs="Times New Roman"/>
          <w:i w:val="0"/>
          <w:sz w:val="24"/>
          <w:szCs w:val="24"/>
        </w:rPr>
      </w:pPr>
    </w:p>
    <w:p w:rsidR="001A61A6" w:rsidRPr="00CF7361" w:rsidRDefault="001A61A6" w:rsidP="001A61A6">
      <w:pPr>
        <w:pStyle w:val="2"/>
        <w:ind w:firstLine="720"/>
        <w:jc w:val="both"/>
        <w:rPr>
          <w:rFonts w:cs="Times New Roman"/>
          <w:i w:val="0"/>
          <w:sz w:val="24"/>
          <w:szCs w:val="24"/>
        </w:rPr>
      </w:pPr>
      <w:r w:rsidRPr="00CF7361">
        <w:rPr>
          <w:rFonts w:cs="Times New Roman"/>
          <w:i w:val="0"/>
          <w:sz w:val="24"/>
          <w:szCs w:val="24"/>
        </w:rPr>
        <w:t>2.2. Социальные проблемы</w:t>
      </w:r>
    </w:p>
    <w:p w:rsidR="001A61A6" w:rsidRPr="00CF7361" w:rsidRDefault="001A61A6" w:rsidP="001A61A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4964"/>
        <w:gridCol w:w="3965"/>
      </w:tblGrid>
      <w:tr w:rsidR="001A61A6" w:rsidRPr="00CF7361" w:rsidTr="002A0841">
        <w:trPr>
          <w:trHeight w:val="600"/>
        </w:trPr>
        <w:tc>
          <w:tcPr>
            <w:tcW w:w="648" w:type="dxa"/>
            <w:shd w:val="clear" w:color="auto" w:fill="auto"/>
          </w:tcPr>
          <w:p w:rsidR="001A61A6" w:rsidRPr="00CF7361" w:rsidRDefault="001A61A6" w:rsidP="002A0841">
            <w:pPr>
              <w:rPr>
                <w:b/>
                <w:sz w:val="24"/>
              </w:rPr>
            </w:pPr>
            <w:r w:rsidRPr="00CF7361">
              <w:rPr>
                <w:b/>
                <w:sz w:val="24"/>
              </w:rPr>
              <w:t xml:space="preserve">№ </w:t>
            </w:r>
            <w:proofErr w:type="spellStart"/>
            <w:proofErr w:type="gramStart"/>
            <w:r w:rsidRPr="00CF7361">
              <w:rPr>
                <w:b/>
                <w:sz w:val="24"/>
              </w:rPr>
              <w:t>п</w:t>
            </w:r>
            <w:proofErr w:type="spellEnd"/>
            <w:proofErr w:type="gramEnd"/>
            <w:r w:rsidRPr="00CF7361">
              <w:rPr>
                <w:b/>
                <w:sz w:val="24"/>
              </w:rPr>
              <w:t>/</w:t>
            </w:r>
            <w:proofErr w:type="spellStart"/>
            <w:r w:rsidRPr="00CF7361">
              <w:rPr>
                <w:b/>
                <w:sz w:val="24"/>
              </w:rPr>
              <w:t>п</w:t>
            </w:r>
            <w:proofErr w:type="spellEnd"/>
          </w:p>
        </w:tc>
        <w:tc>
          <w:tcPr>
            <w:tcW w:w="5220" w:type="dxa"/>
            <w:tcBorders>
              <w:bottom w:val="single" w:sz="4" w:space="0" w:color="auto"/>
            </w:tcBorders>
            <w:shd w:val="clear" w:color="auto" w:fill="auto"/>
          </w:tcPr>
          <w:p w:rsidR="001A61A6" w:rsidRPr="00CF7361" w:rsidRDefault="001A61A6" w:rsidP="002A0841">
            <w:pPr>
              <w:widowControl w:val="0"/>
              <w:autoSpaceDE w:val="0"/>
              <w:autoSpaceDN w:val="0"/>
              <w:adjustRightInd w:val="0"/>
              <w:rPr>
                <w:b/>
                <w:sz w:val="24"/>
              </w:rPr>
            </w:pPr>
            <w:r w:rsidRPr="00CF7361">
              <w:rPr>
                <w:b/>
                <w:sz w:val="24"/>
              </w:rPr>
              <w:t>Проблема</w:t>
            </w:r>
          </w:p>
          <w:p w:rsidR="001A61A6" w:rsidRPr="00CF7361" w:rsidRDefault="001A61A6" w:rsidP="002A0841">
            <w:pPr>
              <w:rPr>
                <w:b/>
                <w:sz w:val="24"/>
              </w:rPr>
            </w:pPr>
          </w:p>
        </w:tc>
        <w:tc>
          <w:tcPr>
            <w:tcW w:w="4140" w:type="dxa"/>
            <w:shd w:val="clear" w:color="auto" w:fill="auto"/>
          </w:tcPr>
          <w:p w:rsidR="001A61A6" w:rsidRPr="00CF7361" w:rsidRDefault="001A61A6" w:rsidP="002A0841">
            <w:pPr>
              <w:widowControl w:val="0"/>
              <w:autoSpaceDE w:val="0"/>
              <w:autoSpaceDN w:val="0"/>
              <w:adjustRightInd w:val="0"/>
              <w:rPr>
                <w:b/>
                <w:sz w:val="24"/>
              </w:rPr>
            </w:pPr>
            <w:r w:rsidRPr="00CF7361">
              <w:rPr>
                <w:b/>
                <w:sz w:val="24"/>
              </w:rPr>
              <w:t>Причины</w:t>
            </w:r>
          </w:p>
          <w:p w:rsidR="001A61A6" w:rsidRPr="00CF7361" w:rsidRDefault="001A61A6" w:rsidP="002A0841">
            <w:pPr>
              <w:rPr>
                <w:b/>
                <w:sz w:val="24"/>
              </w:rPr>
            </w:pPr>
          </w:p>
        </w:tc>
      </w:tr>
      <w:tr w:rsidR="001A61A6" w:rsidRPr="00CF7361" w:rsidTr="002A0841">
        <w:tc>
          <w:tcPr>
            <w:tcW w:w="648" w:type="dxa"/>
            <w:shd w:val="clear" w:color="auto" w:fill="auto"/>
          </w:tcPr>
          <w:p w:rsidR="001A61A6" w:rsidRPr="00CF7361" w:rsidRDefault="001A61A6" w:rsidP="002A0841">
            <w:pPr>
              <w:rPr>
                <w:sz w:val="24"/>
              </w:rPr>
            </w:pPr>
            <w:r w:rsidRPr="00CF7361">
              <w:rPr>
                <w:sz w:val="24"/>
              </w:rPr>
              <w:t>1.</w:t>
            </w:r>
          </w:p>
        </w:tc>
        <w:tc>
          <w:tcPr>
            <w:tcW w:w="5220" w:type="dxa"/>
            <w:tcBorders>
              <w:top w:val="single" w:sz="4" w:space="0" w:color="auto"/>
              <w:bottom w:val="single" w:sz="4" w:space="0" w:color="auto"/>
            </w:tcBorders>
            <w:shd w:val="clear" w:color="auto" w:fill="auto"/>
          </w:tcPr>
          <w:p w:rsidR="001A61A6" w:rsidRPr="00CF7361" w:rsidRDefault="001A61A6" w:rsidP="002A0841">
            <w:pPr>
              <w:widowControl w:val="0"/>
              <w:autoSpaceDE w:val="0"/>
              <w:autoSpaceDN w:val="0"/>
              <w:adjustRightInd w:val="0"/>
              <w:rPr>
                <w:b/>
                <w:sz w:val="24"/>
              </w:rPr>
            </w:pPr>
            <w:r w:rsidRPr="00CF7361">
              <w:rPr>
                <w:b/>
                <w:sz w:val="24"/>
              </w:rPr>
              <w:t>Низкий уровень доходов населения</w:t>
            </w:r>
          </w:p>
          <w:p w:rsidR="001A61A6" w:rsidRPr="00CF7361" w:rsidRDefault="001A61A6" w:rsidP="002A0841">
            <w:pPr>
              <w:rPr>
                <w:sz w:val="24"/>
              </w:rPr>
            </w:pPr>
          </w:p>
        </w:tc>
        <w:tc>
          <w:tcPr>
            <w:tcW w:w="4140" w:type="dxa"/>
            <w:shd w:val="clear" w:color="auto" w:fill="auto"/>
          </w:tcPr>
          <w:p w:rsidR="001A61A6" w:rsidRPr="00CF7361" w:rsidRDefault="001A61A6" w:rsidP="002A0841">
            <w:pPr>
              <w:rPr>
                <w:b/>
                <w:sz w:val="24"/>
              </w:rPr>
            </w:pPr>
            <w:r w:rsidRPr="00CF7361">
              <w:rPr>
                <w:b/>
                <w:sz w:val="24"/>
              </w:rPr>
              <w:t>Отсутствие рабочих мест на территории поселения</w:t>
            </w:r>
          </w:p>
        </w:tc>
      </w:tr>
    </w:tbl>
    <w:p w:rsidR="001A61A6" w:rsidRPr="00CF7361" w:rsidRDefault="001A61A6" w:rsidP="001A61A6">
      <w:pPr>
        <w:pStyle w:val="33"/>
        <w:spacing w:after="0"/>
        <w:ind w:left="0" w:right="-5" w:firstLine="720"/>
        <w:rPr>
          <w:sz w:val="24"/>
          <w:szCs w:val="24"/>
        </w:rPr>
      </w:pPr>
    </w:p>
    <w:p w:rsidR="001A61A6" w:rsidRPr="00CF7361" w:rsidRDefault="001A61A6" w:rsidP="001A61A6">
      <w:pPr>
        <w:pStyle w:val="2"/>
        <w:ind w:firstLine="720"/>
        <w:jc w:val="both"/>
        <w:rPr>
          <w:rFonts w:cs="Times New Roman"/>
          <w:i w:val="0"/>
          <w:sz w:val="24"/>
          <w:szCs w:val="24"/>
        </w:rPr>
      </w:pPr>
      <w:r w:rsidRPr="00CF7361">
        <w:rPr>
          <w:rFonts w:cs="Times New Roman"/>
          <w:i w:val="0"/>
          <w:sz w:val="24"/>
          <w:szCs w:val="24"/>
        </w:rPr>
        <w:t>2.3. Инфраструктурные проблемы</w:t>
      </w:r>
    </w:p>
    <w:p w:rsidR="001A61A6" w:rsidRPr="00CF7361" w:rsidRDefault="001A61A6" w:rsidP="001A61A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4948"/>
        <w:gridCol w:w="3985"/>
      </w:tblGrid>
      <w:tr w:rsidR="001A61A6" w:rsidRPr="00CF7361" w:rsidTr="002A0841">
        <w:trPr>
          <w:trHeight w:val="600"/>
        </w:trPr>
        <w:tc>
          <w:tcPr>
            <w:tcW w:w="648" w:type="dxa"/>
            <w:shd w:val="clear" w:color="auto" w:fill="auto"/>
          </w:tcPr>
          <w:p w:rsidR="001A61A6" w:rsidRPr="00CF7361" w:rsidRDefault="001A61A6" w:rsidP="002A0841">
            <w:pPr>
              <w:rPr>
                <w:b/>
                <w:sz w:val="24"/>
              </w:rPr>
            </w:pPr>
            <w:r w:rsidRPr="00CF7361">
              <w:rPr>
                <w:b/>
                <w:sz w:val="24"/>
              </w:rPr>
              <w:t xml:space="preserve">№ </w:t>
            </w:r>
            <w:proofErr w:type="spellStart"/>
            <w:proofErr w:type="gramStart"/>
            <w:r w:rsidRPr="00CF7361">
              <w:rPr>
                <w:b/>
                <w:sz w:val="24"/>
              </w:rPr>
              <w:t>п</w:t>
            </w:r>
            <w:proofErr w:type="spellEnd"/>
            <w:proofErr w:type="gramEnd"/>
            <w:r w:rsidRPr="00CF7361">
              <w:rPr>
                <w:b/>
                <w:sz w:val="24"/>
              </w:rPr>
              <w:t>/</w:t>
            </w:r>
            <w:proofErr w:type="spellStart"/>
            <w:r w:rsidRPr="00CF7361">
              <w:rPr>
                <w:b/>
                <w:sz w:val="24"/>
              </w:rPr>
              <w:t>п</w:t>
            </w:r>
            <w:proofErr w:type="spellEnd"/>
          </w:p>
        </w:tc>
        <w:tc>
          <w:tcPr>
            <w:tcW w:w="5220" w:type="dxa"/>
            <w:shd w:val="clear" w:color="auto" w:fill="auto"/>
          </w:tcPr>
          <w:p w:rsidR="001A61A6" w:rsidRPr="00CF7361" w:rsidRDefault="001A61A6" w:rsidP="002A0841">
            <w:pPr>
              <w:widowControl w:val="0"/>
              <w:autoSpaceDE w:val="0"/>
              <w:autoSpaceDN w:val="0"/>
              <w:adjustRightInd w:val="0"/>
              <w:rPr>
                <w:b/>
                <w:sz w:val="24"/>
              </w:rPr>
            </w:pPr>
            <w:r w:rsidRPr="00CF7361">
              <w:rPr>
                <w:b/>
                <w:sz w:val="24"/>
              </w:rPr>
              <w:t>Проблема</w:t>
            </w:r>
          </w:p>
          <w:p w:rsidR="001A61A6" w:rsidRPr="00CF7361" w:rsidRDefault="001A61A6" w:rsidP="002A0841">
            <w:pPr>
              <w:rPr>
                <w:b/>
                <w:sz w:val="24"/>
              </w:rPr>
            </w:pPr>
          </w:p>
        </w:tc>
        <w:tc>
          <w:tcPr>
            <w:tcW w:w="4140" w:type="dxa"/>
            <w:shd w:val="clear" w:color="auto" w:fill="auto"/>
          </w:tcPr>
          <w:p w:rsidR="001A61A6" w:rsidRPr="00CF7361" w:rsidRDefault="001A61A6" w:rsidP="002A0841">
            <w:pPr>
              <w:widowControl w:val="0"/>
              <w:autoSpaceDE w:val="0"/>
              <w:autoSpaceDN w:val="0"/>
              <w:adjustRightInd w:val="0"/>
              <w:rPr>
                <w:b/>
                <w:sz w:val="24"/>
              </w:rPr>
            </w:pPr>
            <w:r w:rsidRPr="00CF7361">
              <w:rPr>
                <w:b/>
                <w:sz w:val="24"/>
              </w:rPr>
              <w:t>Причины</w:t>
            </w:r>
          </w:p>
          <w:p w:rsidR="001A61A6" w:rsidRPr="00CF7361" w:rsidRDefault="001A61A6" w:rsidP="002A0841">
            <w:pPr>
              <w:rPr>
                <w:b/>
                <w:sz w:val="24"/>
              </w:rPr>
            </w:pPr>
          </w:p>
        </w:tc>
      </w:tr>
      <w:tr w:rsidR="001A61A6" w:rsidRPr="00CF7361" w:rsidTr="002A0841">
        <w:trPr>
          <w:trHeight w:val="344"/>
        </w:trPr>
        <w:tc>
          <w:tcPr>
            <w:tcW w:w="648" w:type="dxa"/>
            <w:shd w:val="clear" w:color="auto" w:fill="auto"/>
          </w:tcPr>
          <w:p w:rsidR="001A61A6" w:rsidRPr="00CF7361" w:rsidRDefault="001A61A6" w:rsidP="002A0841">
            <w:pPr>
              <w:rPr>
                <w:sz w:val="24"/>
              </w:rPr>
            </w:pPr>
            <w:r w:rsidRPr="00CF7361">
              <w:rPr>
                <w:sz w:val="24"/>
              </w:rPr>
              <w:t>1.</w:t>
            </w:r>
          </w:p>
        </w:tc>
        <w:tc>
          <w:tcPr>
            <w:tcW w:w="5220" w:type="dxa"/>
            <w:shd w:val="clear" w:color="auto" w:fill="auto"/>
          </w:tcPr>
          <w:p w:rsidR="001A61A6" w:rsidRPr="00CF7361" w:rsidRDefault="001A61A6" w:rsidP="002A0841">
            <w:pPr>
              <w:rPr>
                <w:b/>
                <w:sz w:val="24"/>
              </w:rPr>
            </w:pPr>
            <w:r w:rsidRPr="00CF7361">
              <w:rPr>
                <w:b/>
                <w:sz w:val="24"/>
              </w:rPr>
              <w:t>Неудовлетворительное техническое состояние инженерных, коммунальных и жилищных объектов.</w:t>
            </w:r>
          </w:p>
          <w:p w:rsidR="001A61A6" w:rsidRPr="00CF7361" w:rsidRDefault="001A61A6" w:rsidP="002A0841">
            <w:pPr>
              <w:rPr>
                <w:b/>
                <w:sz w:val="24"/>
              </w:rPr>
            </w:pPr>
          </w:p>
        </w:tc>
        <w:tc>
          <w:tcPr>
            <w:tcW w:w="4140" w:type="dxa"/>
            <w:shd w:val="clear" w:color="auto" w:fill="auto"/>
          </w:tcPr>
          <w:p w:rsidR="001A61A6" w:rsidRPr="00CF7361" w:rsidRDefault="001A61A6" w:rsidP="002A0841">
            <w:pPr>
              <w:rPr>
                <w:b/>
                <w:sz w:val="24"/>
              </w:rPr>
            </w:pPr>
            <w:r w:rsidRPr="00CF7361">
              <w:rPr>
                <w:b/>
                <w:sz w:val="24"/>
              </w:rPr>
              <w:t>Отсутствие необходимых сре</w:t>
            </w:r>
            <w:proofErr w:type="gramStart"/>
            <w:r w:rsidRPr="00CF7361">
              <w:rPr>
                <w:b/>
                <w:sz w:val="24"/>
              </w:rPr>
              <w:t>дств в св</w:t>
            </w:r>
            <w:proofErr w:type="gramEnd"/>
            <w:r w:rsidRPr="00CF7361">
              <w:rPr>
                <w:b/>
                <w:sz w:val="24"/>
              </w:rPr>
              <w:t>язи с отсутствием коммунальных служб.</w:t>
            </w:r>
          </w:p>
        </w:tc>
      </w:tr>
      <w:tr w:rsidR="001A61A6" w:rsidRPr="00CF7361" w:rsidTr="002A0841">
        <w:tc>
          <w:tcPr>
            <w:tcW w:w="648" w:type="dxa"/>
            <w:shd w:val="clear" w:color="auto" w:fill="auto"/>
          </w:tcPr>
          <w:p w:rsidR="001A61A6" w:rsidRPr="00CF7361" w:rsidRDefault="001A61A6" w:rsidP="002A0841">
            <w:pPr>
              <w:rPr>
                <w:sz w:val="24"/>
              </w:rPr>
            </w:pPr>
            <w:r w:rsidRPr="00CF7361">
              <w:rPr>
                <w:sz w:val="24"/>
              </w:rPr>
              <w:t>2</w:t>
            </w:r>
          </w:p>
        </w:tc>
        <w:tc>
          <w:tcPr>
            <w:tcW w:w="5220" w:type="dxa"/>
            <w:shd w:val="clear" w:color="auto" w:fill="auto"/>
          </w:tcPr>
          <w:p w:rsidR="001A61A6" w:rsidRPr="00CF7361" w:rsidRDefault="001A61A6" w:rsidP="002A0841">
            <w:pPr>
              <w:rPr>
                <w:b/>
                <w:spacing w:val="-1"/>
                <w:sz w:val="24"/>
              </w:rPr>
            </w:pPr>
            <w:r w:rsidRPr="00CF7361">
              <w:rPr>
                <w:b/>
                <w:spacing w:val="-1"/>
                <w:sz w:val="24"/>
              </w:rPr>
              <w:t>Отсутствует конкуренция в сфере торговли, неразвиты бытовые  и платные услуги.</w:t>
            </w:r>
          </w:p>
          <w:p w:rsidR="001A61A6" w:rsidRPr="00CF7361" w:rsidRDefault="001A61A6" w:rsidP="002A0841">
            <w:pPr>
              <w:rPr>
                <w:b/>
                <w:sz w:val="24"/>
              </w:rPr>
            </w:pPr>
          </w:p>
        </w:tc>
        <w:tc>
          <w:tcPr>
            <w:tcW w:w="4140" w:type="dxa"/>
            <w:shd w:val="clear" w:color="auto" w:fill="auto"/>
          </w:tcPr>
          <w:p w:rsidR="001A61A6" w:rsidRPr="00CF7361" w:rsidRDefault="001A61A6" w:rsidP="002A0841">
            <w:pPr>
              <w:rPr>
                <w:b/>
                <w:sz w:val="24"/>
              </w:rPr>
            </w:pPr>
            <w:r w:rsidRPr="00CF7361">
              <w:rPr>
                <w:b/>
                <w:sz w:val="24"/>
              </w:rPr>
              <w:t xml:space="preserve">Низкий уровень доходов населения. Отсутствие системной работы органов власти по вовлечению населения в предпринимательскую деятельность. </w:t>
            </w:r>
          </w:p>
        </w:tc>
      </w:tr>
    </w:tbl>
    <w:p w:rsidR="001A61A6" w:rsidRPr="00CF7361" w:rsidRDefault="001A61A6" w:rsidP="001A61A6">
      <w:pPr>
        <w:pStyle w:val="2"/>
        <w:ind w:firstLine="720"/>
        <w:jc w:val="both"/>
        <w:rPr>
          <w:rFonts w:cs="Times New Roman"/>
          <w:i w:val="0"/>
          <w:sz w:val="24"/>
          <w:szCs w:val="24"/>
        </w:rPr>
      </w:pPr>
    </w:p>
    <w:p w:rsidR="001A61A6" w:rsidRPr="00CF7361" w:rsidRDefault="001A61A6" w:rsidP="001A61A6">
      <w:pPr>
        <w:ind w:firstLine="709"/>
        <w:jc w:val="right"/>
        <w:rPr>
          <w:b/>
          <w:bCs/>
          <w:sz w:val="24"/>
        </w:rPr>
      </w:pPr>
    </w:p>
    <w:p w:rsidR="001A61A6" w:rsidRPr="00CF7361" w:rsidRDefault="001A61A6" w:rsidP="001A61A6">
      <w:pPr>
        <w:ind w:firstLine="709"/>
        <w:jc w:val="right"/>
        <w:rPr>
          <w:b/>
          <w:bCs/>
          <w:sz w:val="24"/>
        </w:rPr>
      </w:pPr>
    </w:p>
    <w:p w:rsidR="001A61A6" w:rsidRPr="00CF7361" w:rsidRDefault="001A61A6" w:rsidP="001A61A6">
      <w:pPr>
        <w:ind w:firstLine="709"/>
        <w:jc w:val="right"/>
        <w:rPr>
          <w:b/>
          <w:bCs/>
          <w:sz w:val="24"/>
        </w:rPr>
      </w:pPr>
    </w:p>
    <w:p w:rsidR="001A61A6" w:rsidRPr="00CF7361" w:rsidRDefault="001A61A6" w:rsidP="001A61A6">
      <w:pPr>
        <w:ind w:firstLine="709"/>
        <w:jc w:val="right"/>
        <w:rPr>
          <w:b/>
          <w:bCs/>
          <w:sz w:val="24"/>
        </w:rPr>
      </w:pPr>
    </w:p>
    <w:p w:rsidR="001A61A6" w:rsidRPr="00CF7361" w:rsidRDefault="001A61A6" w:rsidP="001A61A6">
      <w:pPr>
        <w:ind w:firstLine="709"/>
        <w:jc w:val="right"/>
        <w:rPr>
          <w:b/>
          <w:bCs/>
          <w:sz w:val="24"/>
        </w:rPr>
      </w:pPr>
    </w:p>
    <w:p w:rsidR="001A61A6" w:rsidRPr="00CF7361" w:rsidRDefault="001A61A6" w:rsidP="001A61A6">
      <w:pPr>
        <w:ind w:firstLine="709"/>
        <w:jc w:val="right"/>
        <w:rPr>
          <w:sz w:val="24"/>
        </w:rPr>
      </w:pPr>
      <w:r w:rsidRPr="00CF7361">
        <w:rPr>
          <w:b/>
          <w:bCs/>
          <w:sz w:val="28"/>
        </w:rPr>
        <w:t xml:space="preserve">Трудовые ресурсы                                                                              </w:t>
      </w:r>
      <w:r w:rsidRPr="00CF7361">
        <w:rPr>
          <w:b/>
          <w:bCs/>
          <w:sz w:val="24"/>
        </w:rPr>
        <w:t>таблица 3.1.1</w:t>
      </w:r>
      <w:r w:rsidRPr="00CF7361">
        <w:rPr>
          <w:sz w:val="24"/>
        </w:rPr>
        <w:t xml:space="preserve"> </w:t>
      </w:r>
    </w:p>
    <w:p w:rsidR="001A61A6" w:rsidRPr="00CF7361" w:rsidRDefault="001A61A6" w:rsidP="001A61A6">
      <w:pPr>
        <w:ind w:firstLine="709"/>
        <w:jc w:val="right"/>
        <w:rPr>
          <w:sz w:val="28"/>
        </w:rPr>
      </w:pPr>
      <w:r w:rsidRPr="00CF7361">
        <w:rPr>
          <w:sz w:val="28"/>
        </w:rPr>
        <w:t xml:space="preserve">                             </w:t>
      </w:r>
    </w:p>
    <w:tbl>
      <w:tblPr>
        <w:tblW w:w="10207" w:type="dxa"/>
        <w:tblInd w:w="-137" w:type="dxa"/>
        <w:tblLayout w:type="fixed"/>
        <w:tblCellMar>
          <w:left w:w="0" w:type="dxa"/>
          <w:right w:w="0" w:type="dxa"/>
        </w:tblCellMar>
        <w:tblLook w:val="00A0"/>
      </w:tblPr>
      <w:tblGrid>
        <w:gridCol w:w="1756"/>
        <w:gridCol w:w="1057"/>
        <w:gridCol w:w="1058"/>
        <w:gridCol w:w="1076"/>
        <w:gridCol w:w="956"/>
        <w:gridCol w:w="1331"/>
        <w:gridCol w:w="1057"/>
        <w:gridCol w:w="1058"/>
        <w:gridCol w:w="858"/>
      </w:tblGrid>
      <w:tr w:rsidR="001A61A6" w:rsidRPr="00CF7361" w:rsidTr="004F3B40">
        <w:trPr>
          <w:cantSplit/>
          <w:trHeight w:val="373"/>
        </w:trPr>
        <w:tc>
          <w:tcPr>
            <w:tcW w:w="1756" w:type="dxa"/>
            <w:vMerge w:val="restart"/>
            <w:tcBorders>
              <w:top w:val="single" w:sz="4" w:space="0" w:color="auto"/>
              <w:left w:val="single" w:sz="4" w:space="0" w:color="auto"/>
              <w:right w:val="single" w:sz="4" w:space="0" w:color="auto"/>
            </w:tcBorders>
            <w:vAlign w:val="center"/>
          </w:tcPr>
          <w:p w:rsidR="001A61A6" w:rsidRPr="00CF7361" w:rsidRDefault="001A61A6" w:rsidP="002A0841">
            <w:pPr>
              <w:ind w:firstLine="33"/>
              <w:rPr>
                <w:sz w:val="24"/>
              </w:rPr>
            </w:pPr>
            <w:r w:rsidRPr="00CF7361">
              <w:rPr>
                <w:sz w:val="24"/>
              </w:rPr>
              <w:t>Наименование</w:t>
            </w:r>
          </w:p>
          <w:p w:rsidR="001A61A6" w:rsidRPr="00CF7361" w:rsidRDefault="001A61A6" w:rsidP="002A0841">
            <w:pPr>
              <w:ind w:firstLine="33"/>
              <w:rPr>
                <w:sz w:val="24"/>
              </w:rPr>
            </w:pPr>
            <w:r w:rsidRPr="00CF7361">
              <w:rPr>
                <w:sz w:val="24"/>
              </w:rPr>
              <w:t>Муниципального образования</w:t>
            </w:r>
          </w:p>
        </w:tc>
        <w:tc>
          <w:tcPr>
            <w:tcW w:w="2115"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Постоянное, население, всего, чел.</w:t>
            </w:r>
          </w:p>
        </w:tc>
        <w:tc>
          <w:tcPr>
            <w:tcW w:w="633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в  т.ч.</w:t>
            </w:r>
          </w:p>
        </w:tc>
      </w:tr>
      <w:tr w:rsidR="001A61A6" w:rsidRPr="00CF7361" w:rsidTr="004F3B40">
        <w:trPr>
          <w:cantSplit/>
          <w:trHeight w:val="373"/>
        </w:trPr>
        <w:tc>
          <w:tcPr>
            <w:tcW w:w="1756" w:type="dxa"/>
            <w:vMerge/>
            <w:tcBorders>
              <w:left w:val="single" w:sz="4" w:space="0" w:color="auto"/>
              <w:right w:val="single" w:sz="4" w:space="0" w:color="auto"/>
            </w:tcBorders>
            <w:vAlign w:val="center"/>
          </w:tcPr>
          <w:p w:rsidR="001A61A6" w:rsidRPr="00CF7361" w:rsidRDefault="001A61A6" w:rsidP="002A0841">
            <w:pPr>
              <w:rPr>
                <w:sz w:val="24"/>
              </w:rPr>
            </w:pPr>
          </w:p>
        </w:tc>
        <w:tc>
          <w:tcPr>
            <w:tcW w:w="2115"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p>
        </w:tc>
        <w:tc>
          <w:tcPr>
            <w:tcW w:w="20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Младше трудоспособного возраста</w:t>
            </w:r>
          </w:p>
        </w:tc>
        <w:tc>
          <w:tcPr>
            <w:tcW w:w="23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трудоспособного</w:t>
            </w:r>
          </w:p>
          <w:p w:rsidR="001A61A6" w:rsidRPr="00CF7361" w:rsidRDefault="001A61A6" w:rsidP="002A0841">
            <w:pPr>
              <w:autoSpaceDE w:val="0"/>
              <w:rPr>
                <w:sz w:val="24"/>
              </w:rPr>
            </w:pPr>
            <w:r w:rsidRPr="00CF7361">
              <w:rPr>
                <w:sz w:val="24"/>
              </w:rPr>
              <w:t>возраста</w:t>
            </w:r>
          </w:p>
        </w:tc>
        <w:tc>
          <w:tcPr>
            <w:tcW w:w="19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старше</w:t>
            </w:r>
          </w:p>
          <w:p w:rsidR="001A61A6" w:rsidRPr="00CF7361" w:rsidRDefault="001A61A6" w:rsidP="002A0841">
            <w:pPr>
              <w:autoSpaceDE w:val="0"/>
              <w:rPr>
                <w:sz w:val="24"/>
              </w:rPr>
            </w:pPr>
            <w:r w:rsidRPr="00CF7361">
              <w:rPr>
                <w:sz w:val="24"/>
              </w:rPr>
              <w:t>трудоспособного  возраста</w:t>
            </w:r>
          </w:p>
        </w:tc>
      </w:tr>
      <w:tr w:rsidR="001A61A6" w:rsidRPr="00CF7361" w:rsidTr="004F3B40">
        <w:trPr>
          <w:cantSplit/>
          <w:trHeight w:val="373"/>
        </w:trPr>
        <w:tc>
          <w:tcPr>
            <w:tcW w:w="1756" w:type="dxa"/>
            <w:vMerge/>
            <w:tcBorders>
              <w:left w:val="single" w:sz="4" w:space="0" w:color="auto"/>
              <w:bottom w:val="single" w:sz="4" w:space="0" w:color="auto"/>
              <w:right w:val="single" w:sz="4" w:space="0" w:color="auto"/>
            </w:tcBorders>
            <w:vAlign w:val="center"/>
          </w:tcPr>
          <w:p w:rsidR="001A61A6" w:rsidRPr="00CF7361" w:rsidRDefault="001A61A6" w:rsidP="002A0841">
            <w:pPr>
              <w:rPr>
                <w:sz w:val="24"/>
              </w:rPr>
            </w:pP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01.01.</w:t>
            </w:r>
          </w:p>
          <w:p w:rsidR="001A61A6" w:rsidRPr="00CF7361" w:rsidRDefault="001A61A6" w:rsidP="002A0841">
            <w:pPr>
              <w:autoSpaceDE w:val="0"/>
              <w:rPr>
                <w:sz w:val="24"/>
              </w:rPr>
            </w:pPr>
            <w:r w:rsidRPr="00CF7361">
              <w:rPr>
                <w:sz w:val="24"/>
              </w:rPr>
              <w:t>2013</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01.01.</w:t>
            </w:r>
          </w:p>
          <w:p w:rsidR="001A61A6" w:rsidRPr="00CF7361" w:rsidRDefault="001A61A6" w:rsidP="002A0841">
            <w:pPr>
              <w:autoSpaceDE w:val="0"/>
              <w:rPr>
                <w:sz w:val="24"/>
              </w:rPr>
            </w:pPr>
            <w:r w:rsidRPr="00CF7361">
              <w:rPr>
                <w:sz w:val="24"/>
              </w:rPr>
              <w:t>2015</w:t>
            </w:r>
          </w:p>
        </w:tc>
        <w:tc>
          <w:tcPr>
            <w:tcW w:w="1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01.01</w:t>
            </w:r>
          </w:p>
          <w:p w:rsidR="001A61A6" w:rsidRPr="00CF7361" w:rsidRDefault="001A61A6" w:rsidP="002A0841">
            <w:pPr>
              <w:autoSpaceDE w:val="0"/>
              <w:rPr>
                <w:sz w:val="24"/>
              </w:rPr>
            </w:pPr>
            <w:r w:rsidRPr="00CF7361">
              <w:rPr>
                <w:sz w:val="24"/>
              </w:rPr>
              <w:t>2013</w:t>
            </w:r>
          </w:p>
        </w:tc>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01.01.</w:t>
            </w:r>
          </w:p>
          <w:p w:rsidR="001A61A6" w:rsidRPr="00CF7361" w:rsidRDefault="001A61A6" w:rsidP="002A0841">
            <w:pPr>
              <w:autoSpaceDE w:val="0"/>
              <w:rPr>
                <w:sz w:val="24"/>
              </w:rPr>
            </w:pPr>
            <w:r w:rsidRPr="00CF7361">
              <w:rPr>
                <w:sz w:val="24"/>
              </w:rPr>
              <w:t>2015</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01.01</w:t>
            </w:r>
          </w:p>
          <w:p w:rsidR="001A61A6" w:rsidRPr="00CF7361" w:rsidRDefault="001A61A6" w:rsidP="002A0841">
            <w:pPr>
              <w:autoSpaceDE w:val="0"/>
              <w:rPr>
                <w:sz w:val="24"/>
              </w:rPr>
            </w:pPr>
            <w:r w:rsidRPr="00CF7361">
              <w:rPr>
                <w:sz w:val="24"/>
              </w:rPr>
              <w:t>2013</w:t>
            </w: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01.01.</w:t>
            </w:r>
          </w:p>
          <w:p w:rsidR="001A61A6" w:rsidRPr="00CF7361" w:rsidRDefault="001A61A6" w:rsidP="002A0841">
            <w:pPr>
              <w:autoSpaceDE w:val="0"/>
              <w:rPr>
                <w:sz w:val="24"/>
              </w:rPr>
            </w:pPr>
            <w:r w:rsidRPr="00CF7361">
              <w:rPr>
                <w:sz w:val="24"/>
              </w:rPr>
              <w:t>2015</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01.01.</w:t>
            </w:r>
          </w:p>
          <w:p w:rsidR="001A61A6" w:rsidRPr="00CF7361" w:rsidRDefault="001A61A6" w:rsidP="002A0841">
            <w:pPr>
              <w:autoSpaceDE w:val="0"/>
              <w:rPr>
                <w:sz w:val="24"/>
              </w:rPr>
            </w:pPr>
            <w:r w:rsidRPr="00CF7361">
              <w:rPr>
                <w:sz w:val="24"/>
              </w:rPr>
              <w:t>2013</w:t>
            </w:r>
          </w:p>
        </w:tc>
        <w:tc>
          <w:tcPr>
            <w:tcW w:w="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01.01.</w:t>
            </w:r>
          </w:p>
          <w:p w:rsidR="001A61A6" w:rsidRPr="00CF7361" w:rsidRDefault="001A61A6" w:rsidP="002A0841">
            <w:pPr>
              <w:autoSpaceDE w:val="0"/>
              <w:rPr>
                <w:sz w:val="24"/>
              </w:rPr>
            </w:pPr>
            <w:r w:rsidRPr="00CF7361">
              <w:rPr>
                <w:sz w:val="24"/>
              </w:rPr>
              <w:t>2015</w:t>
            </w:r>
          </w:p>
        </w:tc>
      </w:tr>
      <w:tr w:rsidR="001A61A6" w:rsidRPr="00CF7361" w:rsidTr="004F3B40">
        <w:trPr>
          <w:trHeight w:val="386"/>
        </w:trPr>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4715CD" w:rsidP="002A0841">
            <w:pPr>
              <w:autoSpaceDE w:val="0"/>
              <w:rPr>
                <w:sz w:val="24"/>
              </w:rPr>
            </w:pPr>
            <w:r>
              <w:rPr>
                <w:sz w:val="24"/>
              </w:rPr>
              <w:t xml:space="preserve">МО </w:t>
            </w:r>
            <w:proofErr w:type="spellStart"/>
            <w:r>
              <w:rPr>
                <w:sz w:val="24"/>
              </w:rPr>
              <w:t>Вязов</w:t>
            </w:r>
            <w:r w:rsidR="001A61A6" w:rsidRPr="00CF7361">
              <w:rPr>
                <w:sz w:val="24"/>
              </w:rPr>
              <w:t>ский</w:t>
            </w:r>
            <w:proofErr w:type="spellEnd"/>
            <w:r w:rsidR="001A61A6" w:rsidRPr="00CF7361">
              <w:rPr>
                <w:sz w:val="24"/>
              </w:rPr>
              <w:t xml:space="preserve"> сельсовет</w:t>
            </w: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864</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831</w:t>
            </w:r>
          </w:p>
        </w:tc>
        <w:tc>
          <w:tcPr>
            <w:tcW w:w="1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145</w:t>
            </w:r>
          </w:p>
        </w:tc>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133</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365</w:t>
            </w: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370</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195</w:t>
            </w:r>
          </w:p>
        </w:tc>
        <w:tc>
          <w:tcPr>
            <w:tcW w:w="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1A6" w:rsidRPr="00CF7361" w:rsidRDefault="001A61A6" w:rsidP="002A0841">
            <w:pPr>
              <w:autoSpaceDE w:val="0"/>
              <w:rPr>
                <w:sz w:val="24"/>
              </w:rPr>
            </w:pPr>
            <w:r w:rsidRPr="00CF7361">
              <w:rPr>
                <w:sz w:val="24"/>
              </w:rPr>
              <w:t>197</w:t>
            </w:r>
          </w:p>
        </w:tc>
      </w:tr>
    </w:tbl>
    <w:p w:rsidR="001A61A6" w:rsidRPr="00CF7361" w:rsidRDefault="001A61A6" w:rsidP="001A61A6">
      <w:pPr>
        <w:ind w:firstLine="709"/>
        <w:rPr>
          <w:sz w:val="24"/>
        </w:rPr>
      </w:pPr>
    </w:p>
    <w:p w:rsidR="001A61A6" w:rsidRPr="00CF7361" w:rsidRDefault="001A61A6" w:rsidP="001A61A6">
      <w:pPr>
        <w:ind w:firstLine="709"/>
        <w:rPr>
          <w:sz w:val="24"/>
        </w:rPr>
      </w:pPr>
      <w:r w:rsidRPr="00CF7361">
        <w:rPr>
          <w:sz w:val="24"/>
        </w:rPr>
        <w:t xml:space="preserve">В возрастной структуре преобладающая доля (98%) принадлежит населению трудоспособного возраста, что свидетельствует о достаточности трудовых ресурсов. </w:t>
      </w:r>
    </w:p>
    <w:p w:rsidR="001A61A6" w:rsidRPr="00CF7361" w:rsidRDefault="001A61A6" w:rsidP="001A61A6">
      <w:pPr>
        <w:ind w:firstLine="709"/>
        <w:rPr>
          <w:sz w:val="24"/>
        </w:rPr>
      </w:pPr>
      <w:r w:rsidRPr="00CF7361">
        <w:rPr>
          <w:b/>
          <w:sz w:val="24"/>
        </w:rPr>
        <w:t xml:space="preserve">Вывод: </w:t>
      </w:r>
      <w:r w:rsidRPr="00CF7361">
        <w:rPr>
          <w:sz w:val="24"/>
        </w:rPr>
        <w:t>В настоящее время</w:t>
      </w:r>
      <w:r w:rsidRPr="00CF7361">
        <w:rPr>
          <w:b/>
          <w:sz w:val="24"/>
        </w:rPr>
        <w:t xml:space="preserve"> </w:t>
      </w:r>
      <w:r w:rsidRPr="00CF7361">
        <w:rPr>
          <w:sz w:val="24"/>
        </w:rPr>
        <w:t>в поселении</w:t>
      </w:r>
      <w:r w:rsidRPr="00CF7361">
        <w:rPr>
          <w:b/>
          <w:sz w:val="24"/>
        </w:rPr>
        <w:t xml:space="preserve"> </w:t>
      </w:r>
      <w:r w:rsidRPr="00CF7361">
        <w:rPr>
          <w:sz w:val="24"/>
        </w:rPr>
        <w:t>трудовые ресурсы не обеспечены рабочими местами в достаточном количестве.</w:t>
      </w:r>
    </w:p>
    <w:p w:rsidR="001A61A6" w:rsidRPr="00CF7361" w:rsidRDefault="001A61A6" w:rsidP="001A61A6">
      <w:pPr>
        <w:ind w:firstLine="709"/>
        <w:rPr>
          <w:b/>
          <w:sz w:val="24"/>
        </w:rPr>
      </w:pPr>
    </w:p>
    <w:p w:rsidR="001A61A6" w:rsidRPr="00CF7361" w:rsidRDefault="001A61A6" w:rsidP="001A61A6">
      <w:pPr>
        <w:spacing w:line="255" w:lineRule="atLeast"/>
        <w:ind w:firstLine="720"/>
        <w:rPr>
          <w:b/>
          <w:sz w:val="24"/>
        </w:rPr>
      </w:pPr>
      <w:r w:rsidRPr="00CF7361">
        <w:rPr>
          <w:b/>
          <w:sz w:val="24"/>
        </w:rPr>
        <w:t xml:space="preserve"> </w:t>
      </w:r>
    </w:p>
    <w:p w:rsidR="001A61A6" w:rsidRPr="00CF7361" w:rsidRDefault="001A61A6" w:rsidP="001A61A6">
      <w:pPr>
        <w:spacing w:line="255" w:lineRule="atLeast"/>
        <w:ind w:firstLine="720"/>
        <w:jc w:val="center"/>
        <w:rPr>
          <w:b/>
          <w:sz w:val="24"/>
        </w:rPr>
      </w:pPr>
      <w:r w:rsidRPr="00CF7361">
        <w:rPr>
          <w:b/>
          <w:sz w:val="24"/>
        </w:rPr>
        <w:lastRenderedPageBreak/>
        <w:t>3. ОЦЕНКА КОНКУРЕНТНЫХ ПРЕИМУЩЕСТВ МУНИЦИПАЛЬНОГО ОБРАЗОВАНИЯ ВЯЗОВСКИЙ СЕЛЬСОВЕТ</w:t>
      </w:r>
    </w:p>
    <w:p w:rsidR="001A61A6" w:rsidRPr="00CF7361" w:rsidRDefault="001A61A6" w:rsidP="001A61A6">
      <w:pPr>
        <w:spacing w:line="255" w:lineRule="atLeast"/>
        <w:ind w:firstLine="720"/>
        <w:rPr>
          <w:b/>
          <w:sz w:val="24"/>
        </w:rPr>
      </w:pPr>
    </w:p>
    <w:p w:rsidR="001A61A6" w:rsidRPr="00CF7361" w:rsidRDefault="001A61A6" w:rsidP="001A61A6">
      <w:pPr>
        <w:spacing w:line="255" w:lineRule="atLeast"/>
        <w:ind w:firstLine="720"/>
        <w:rPr>
          <w:sz w:val="24"/>
        </w:rPr>
      </w:pPr>
      <w:r w:rsidRPr="00CF7361">
        <w:rPr>
          <w:sz w:val="24"/>
        </w:rPr>
        <w:t>Конкурентные преимущества сельского поселения:</w:t>
      </w:r>
    </w:p>
    <w:p w:rsidR="001A61A6" w:rsidRPr="00CF7361" w:rsidRDefault="001A61A6" w:rsidP="001A61A6">
      <w:pPr>
        <w:spacing w:line="255" w:lineRule="atLeast"/>
        <w:ind w:firstLine="720"/>
        <w:rPr>
          <w:sz w:val="24"/>
        </w:rPr>
      </w:pPr>
      <w:r w:rsidRPr="00CF7361">
        <w:rPr>
          <w:sz w:val="24"/>
        </w:rPr>
        <w:t>-возможность выделения земель под реализацию инвестиционных проектов и развитие КФХ и ЛПХ;</w:t>
      </w:r>
    </w:p>
    <w:p w:rsidR="001A61A6" w:rsidRPr="00CF7361" w:rsidRDefault="001A61A6" w:rsidP="001A61A6">
      <w:pPr>
        <w:spacing w:line="255" w:lineRule="atLeast"/>
        <w:ind w:firstLine="720"/>
        <w:rPr>
          <w:sz w:val="24"/>
        </w:rPr>
      </w:pPr>
      <w:r w:rsidRPr="00CF7361">
        <w:rPr>
          <w:sz w:val="24"/>
        </w:rPr>
        <w:t>-наличие транспортных путей (автодорог) до районного и областного центра;</w:t>
      </w:r>
    </w:p>
    <w:p w:rsidR="001A61A6" w:rsidRPr="00CF7361" w:rsidRDefault="001A61A6" w:rsidP="001A61A6">
      <w:pPr>
        <w:spacing w:line="255" w:lineRule="atLeast"/>
        <w:ind w:firstLine="720"/>
        <w:rPr>
          <w:sz w:val="24"/>
        </w:rPr>
      </w:pPr>
      <w:r w:rsidRPr="00CF7361">
        <w:rPr>
          <w:sz w:val="24"/>
        </w:rPr>
        <w:t>-наличие трудовых ресурсов, в т.ч. работающих за пределами поселения;</w:t>
      </w:r>
    </w:p>
    <w:p w:rsidR="001A61A6" w:rsidRPr="00CF7361" w:rsidRDefault="001A61A6" w:rsidP="001A61A6">
      <w:pPr>
        <w:spacing w:line="255" w:lineRule="atLeast"/>
        <w:rPr>
          <w:b/>
          <w:bCs/>
          <w:caps/>
          <w:spacing w:val="20"/>
          <w:kern w:val="32"/>
          <w:sz w:val="24"/>
        </w:rPr>
      </w:pPr>
    </w:p>
    <w:p w:rsidR="001A61A6" w:rsidRPr="00CF7361" w:rsidRDefault="001A61A6" w:rsidP="001A61A6">
      <w:pPr>
        <w:spacing w:line="255" w:lineRule="atLeast"/>
        <w:jc w:val="center"/>
        <w:rPr>
          <w:b/>
          <w:sz w:val="24"/>
        </w:rPr>
      </w:pPr>
      <w:r w:rsidRPr="00CF7361">
        <w:rPr>
          <w:b/>
          <w:sz w:val="24"/>
        </w:rPr>
        <w:t>4. СТРАТЕГИЧЕСКИЙ АНАЛИЗ РАЗВИТИЯ МУНИЦИПАЛЬНОГО ОБРАЗОВАНИЯ ВЯЗОВСКИЙ СЕЛЬСОВЕТ</w:t>
      </w:r>
    </w:p>
    <w:p w:rsidR="001A61A6" w:rsidRPr="00CF7361" w:rsidRDefault="001A61A6" w:rsidP="001A61A6">
      <w:pPr>
        <w:pStyle w:val="1"/>
        <w:spacing w:before="0" w:after="0"/>
        <w:ind w:firstLine="720"/>
        <w:jc w:val="both"/>
        <w:rPr>
          <w:rFonts w:cs="Times New Roman"/>
          <w:sz w:val="24"/>
          <w:szCs w:val="24"/>
        </w:rPr>
      </w:pPr>
    </w:p>
    <w:p w:rsidR="001A61A6" w:rsidRPr="00CF7361" w:rsidRDefault="001A61A6" w:rsidP="001A61A6">
      <w:pPr>
        <w:rPr>
          <w:sz w:val="24"/>
        </w:rPr>
      </w:pPr>
    </w:p>
    <w:p w:rsidR="001A61A6" w:rsidRPr="00CF7361" w:rsidRDefault="001A61A6" w:rsidP="001A61A6">
      <w:pPr>
        <w:ind w:firstLine="720"/>
        <w:rPr>
          <w:sz w:val="24"/>
        </w:rPr>
      </w:pPr>
      <w:r w:rsidRPr="00CF7361">
        <w:rPr>
          <w:sz w:val="24"/>
        </w:rPr>
        <w:t>Основой для стратегического анализа развития поселения являются:</w:t>
      </w:r>
    </w:p>
    <w:p w:rsidR="001A61A6" w:rsidRPr="00CF7361" w:rsidRDefault="001A61A6" w:rsidP="001A61A6">
      <w:pPr>
        <w:ind w:firstLine="720"/>
        <w:rPr>
          <w:sz w:val="24"/>
        </w:rPr>
      </w:pPr>
      <w:r w:rsidRPr="00CF7361">
        <w:rPr>
          <w:sz w:val="24"/>
        </w:rPr>
        <w:t>- уровень социально-экономического развития;</w:t>
      </w:r>
    </w:p>
    <w:p w:rsidR="001A61A6" w:rsidRPr="00CF7361" w:rsidRDefault="001A61A6" w:rsidP="001A61A6">
      <w:pPr>
        <w:ind w:firstLine="720"/>
        <w:rPr>
          <w:sz w:val="24"/>
        </w:rPr>
      </w:pPr>
      <w:r w:rsidRPr="00CF7361">
        <w:rPr>
          <w:sz w:val="24"/>
        </w:rPr>
        <w:t>- проблемы развития;</w:t>
      </w:r>
    </w:p>
    <w:p w:rsidR="001A61A6" w:rsidRPr="00CF7361" w:rsidRDefault="001A61A6" w:rsidP="001A61A6">
      <w:pPr>
        <w:ind w:firstLine="720"/>
        <w:rPr>
          <w:sz w:val="24"/>
        </w:rPr>
      </w:pPr>
      <w:r w:rsidRPr="00CF7361">
        <w:rPr>
          <w:sz w:val="24"/>
        </w:rPr>
        <w:t>- имеющийся потенциал и конкурентные преимущества;</w:t>
      </w:r>
    </w:p>
    <w:p w:rsidR="001A61A6" w:rsidRPr="00CF7361" w:rsidRDefault="001A61A6" w:rsidP="001A61A6">
      <w:pPr>
        <w:ind w:firstLine="720"/>
        <w:rPr>
          <w:sz w:val="24"/>
        </w:rPr>
      </w:pPr>
      <w:r w:rsidRPr="00CF7361">
        <w:rPr>
          <w:sz w:val="24"/>
        </w:rPr>
        <w:t>- наличие инвестиционных проектов развития поселения;</w:t>
      </w:r>
    </w:p>
    <w:p w:rsidR="001A61A6" w:rsidRPr="00CF7361" w:rsidRDefault="001A61A6" w:rsidP="001A61A6">
      <w:pPr>
        <w:ind w:firstLine="720"/>
        <w:rPr>
          <w:sz w:val="24"/>
        </w:rPr>
      </w:pPr>
      <w:r w:rsidRPr="00CF7361">
        <w:rPr>
          <w:sz w:val="24"/>
        </w:rPr>
        <w:t>- меры поддержки, действующие на областном и районном уровнях.</w:t>
      </w:r>
    </w:p>
    <w:p w:rsidR="001A61A6" w:rsidRPr="00CF7361" w:rsidRDefault="001A61A6" w:rsidP="001A61A6">
      <w:pPr>
        <w:pStyle w:val="a7"/>
        <w:ind w:firstLine="720"/>
        <w:rPr>
          <w:bCs/>
          <w:sz w:val="24"/>
        </w:rPr>
      </w:pPr>
    </w:p>
    <w:p w:rsidR="001A61A6" w:rsidRPr="00CF7361" w:rsidRDefault="001A61A6" w:rsidP="001A61A6">
      <w:pPr>
        <w:pStyle w:val="a7"/>
        <w:ind w:firstLine="720"/>
        <w:rPr>
          <w:bCs/>
          <w:sz w:val="24"/>
        </w:rPr>
      </w:pPr>
      <w:r w:rsidRPr="00CF7361">
        <w:rPr>
          <w:bCs/>
          <w:sz w:val="24"/>
        </w:rPr>
        <w:t>Проведенный анализ соотношений сильных и слабых сторон, возможностей и угроз показал</w:t>
      </w:r>
    </w:p>
    <w:p w:rsidR="001A61A6" w:rsidRPr="00CF7361" w:rsidRDefault="001A61A6" w:rsidP="001A61A6">
      <w:pPr>
        <w:rPr>
          <w:b/>
          <w:sz w:val="24"/>
        </w:rPr>
      </w:pPr>
      <w:r w:rsidRPr="00CF7361">
        <w:rPr>
          <w:sz w:val="24"/>
        </w:rPr>
        <w:t xml:space="preserve">Дал </w:t>
      </w:r>
      <w:proofErr w:type="spellStart"/>
      <w:r w:rsidRPr="00CF7361">
        <w:rPr>
          <w:sz w:val="24"/>
        </w:rPr>
        <w:t>следуюшие</w:t>
      </w:r>
      <w:proofErr w:type="spellEnd"/>
      <w:r w:rsidRPr="00CF7361">
        <w:rPr>
          <w:sz w:val="24"/>
        </w:rPr>
        <w:t xml:space="preserve"> результаты</w:t>
      </w:r>
    </w:p>
    <w:p w:rsidR="001A61A6" w:rsidRPr="00CF7361" w:rsidRDefault="001A61A6" w:rsidP="001A61A6">
      <w:pPr>
        <w:suppressAutoHyphens/>
        <w:rPr>
          <w:bCs/>
          <w:sz w:val="24"/>
        </w:rPr>
      </w:pPr>
      <w:r w:rsidRPr="00CF7361">
        <w:rPr>
          <w:bCs/>
          <w:sz w:val="24"/>
        </w:rPr>
        <w:t>Сильные (S), слабые (W) стороны, возможности (O) и угрозы (T)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2"/>
        <w:gridCol w:w="4260"/>
        <w:gridCol w:w="3751"/>
      </w:tblGrid>
      <w:tr w:rsidR="001A61A6" w:rsidRPr="00CF7361" w:rsidTr="004715CD">
        <w:tc>
          <w:tcPr>
            <w:tcW w:w="2162" w:type="dxa"/>
          </w:tcPr>
          <w:p w:rsidR="001A61A6" w:rsidRPr="00CF7361" w:rsidRDefault="001A61A6" w:rsidP="002A0841">
            <w:pPr>
              <w:rPr>
                <w:i/>
                <w:sz w:val="24"/>
              </w:rPr>
            </w:pPr>
            <w:r w:rsidRPr="00CF7361">
              <w:rPr>
                <w:i/>
                <w:sz w:val="24"/>
              </w:rPr>
              <w:t>Фактор</w:t>
            </w:r>
          </w:p>
          <w:p w:rsidR="001A61A6" w:rsidRPr="00CF7361" w:rsidRDefault="001A61A6" w:rsidP="002A0841">
            <w:pPr>
              <w:rPr>
                <w:i/>
                <w:sz w:val="24"/>
              </w:rPr>
            </w:pPr>
          </w:p>
        </w:tc>
        <w:tc>
          <w:tcPr>
            <w:tcW w:w="4260" w:type="dxa"/>
          </w:tcPr>
          <w:p w:rsidR="001A61A6" w:rsidRPr="00CF7361" w:rsidRDefault="001A61A6" w:rsidP="002A0841">
            <w:pPr>
              <w:rPr>
                <w:i/>
                <w:sz w:val="24"/>
              </w:rPr>
            </w:pPr>
            <w:r w:rsidRPr="00CF7361">
              <w:rPr>
                <w:i/>
                <w:sz w:val="24"/>
              </w:rPr>
              <w:t>Сильные стороны</w:t>
            </w:r>
          </w:p>
        </w:tc>
        <w:tc>
          <w:tcPr>
            <w:tcW w:w="3751" w:type="dxa"/>
          </w:tcPr>
          <w:p w:rsidR="001A61A6" w:rsidRPr="00CF7361" w:rsidRDefault="001A61A6" w:rsidP="002A0841">
            <w:pPr>
              <w:rPr>
                <w:i/>
                <w:sz w:val="24"/>
              </w:rPr>
            </w:pPr>
            <w:r w:rsidRPr="00CF7361">
              <w:rPr>
                <w:i/>
                <w:sz w:val="24"/>
              </w:rPr>
              <w:t>Слабые стороны</w:t>
            </w:r>
          </w:p>
        </w:tc>
      </w:tr>
      <w:tr w:rsidR="001A61A6" w:rsidRPr="00CF7361" w:rsidTr="004715CD">
        <w:tc>
          <w:tcPr>
            <w:tcW w:w="2162" w:type="dxa"/>
          </w:tcPr>
          <w:p w:rsidR="001A61A6" w:rsidRPr="00CF7361" w:rsidRDefault="001A61A6" w:rsidP="002A0841">
            <w:pPr>
              <w:rPr>
                <w:sz w:val="24"/>
              </w:rPr>
            </w:pPr>
            <w:r w:rsidRPr="00CF7361">
              <w:rPr>
                <w:sz w:val="24"/>
              </w:rPr>
              <w:t xml:space="preserve">Трудовые </w:t>
            </w:r>
          </w:p>
          <w:p w:rsidR="001A61A6" w:rsidRPr="00CF7361" w:rsidRDefault="001A61A6" w:rsidP="002A0841">
            <w:pPr>
              <w:rPr>
                <w:sz w:val="24"/>
              </w:rPr>
            </w:pPr>
            <w:r w:rsidRPr="00CF7361">
              <w:rPr>
                <w:sz w:val="24"/>
              </w:rPr>
              <w:t>ресурсы</w:t>
            </w:r>
          </w:p>
        </w:tc>
        <w:tc>
          <w:tcPr>
            <w:tcW w:w="4260" w:type="dxa"/>
          </w:tcPr>
          <w:p w:rsidR="001A61A6" w:rsidRPr="00CF7361" w:rsidRDefault="001A61A6" w:rsidP="002A0841">
            <w:pPr>
              <w:ind w:firstLine="178"/>
              <w:rPr>
                <w:sz w:val="24"/>
              </w:rPr>
            </w:pPr>
            <w:r w:rsidRPr="00CF7361">
              <w:rPr>
                <w:sz w:val="24"/>
              </w:rPr>
              <w:t xml:space="preserve">Наличие трудовых ресурсов </w:t>
            </w:r>
          </w:p>
          <w:p w:rsidR="001A61A6" w:rsidRPr="00CF7361" w:rsidRDefault="001A61A6" w:rsidP="001A61A6">
            <w:pPr>
              <w:numPr>
                <w:ilvl w:val="0"/>
                <w:numId w:val="21"/>
              </w:numPr>
              <w:ind w:left="252" w:firstLine="178"/>
              <w:jc w:val="both"/>
              <w:rPr>
                <w:sz w:val="24"/>
              </w:rPr>
            </w:pPr>
          </w:p>
        </w:tc>
        <w:tc>
          <w:tcPr>
            <w:tcW w:w="3751" w:type="dxa"/>
          </w:tcPr>
          <w:p w:rsidR="001A61A6" w:rsidRPr="00CF7361" w:rsidRDefault="001A61A6" w:rsidP="002A0841">
            <w:pPr>
              <w:ind w:firstLine="238"/>
              <w:rPr>
                <w:sz w:val="24"/>
              </w:rPr>
            </w:pPr>
            <w:r w:rsidRPr="00CF7361">
              <w:rPr>
                <w:sz w:val="24"/>
              </w:rPr>
              <w:t>Недостаток  рабочих мест: люди вынуждены работать за пределами поселения.</w:t>
            </w:r>
          </w:p>
          <w:p w:rsidR="001A61A6" w:rsidRPr="00CF7361" w:rsidRDefault="001A61A6" w:rsidP="002A0841">
            <w:pPr>
              <w:ind w:firstLine="238"/>
              <w:rPr>
                <w:sz w:val="24"/>
              </w:rPr>
            </w:pPr>
            <w:r w:rsidRPr="00CF7361">
              <w:rPr>
                <w:sz w:val="24"/>
              </w:rPr>
              <w:t>Недостаток кадров, их старение.</w:t>
            </w:r>
          </w:p>
        </w:tc>
      </w:tr>
      <w:tr w:rsidR="001A61A6" w:rsidRPr="00CF7361" w:rsidTr="004715CD">
        <w:trPr>
          <w:trHeight w:val="5311"/>
        </w:trPr>
        <w:tc>
          <w:tcPr>
            <w:tcW w:w="2162" w:type="dxa"/>
          </w:tcPr>
          <w:p w:rsidR="001A61A6" w:rsidRPr="00CF7361" w:rsidRDefault="001A61A6" w:rsidP="002A0841">
            <w:pPr>
              <w:rPr>
                <w:sz w:val="24"/>
              </w:rPr>
            </w:pPr>
            <w:r w:rsidRPr="00CF7361">
              <w:rPr>
                <w:sz w:val="24"/>
              </w:rPr>
              <w:t>Экономика</w:t>
            </w:r>
          </w:p>
        </w:tc>
        <w:tc>
          <w:tcPr>
            <w:tcW w:w="4260" w:type="dxa"/>
          </w:tcPr>
          <w:p w:rsidR="001A61A6" w:rsidRPr="00CF7361" w:rsidRDefault="001A61A6" w:rsidP="002A0841">
            <w:pPr>
              <w:ind w:firstLine="178"/>
              <w:rPr>
                <w:sz w:val="24"/>
              </w:rPr>
            </w:pPr>
            <w:r w:rsidRPr="00CF7361">
              <w:rPr>
                <w:sz w:val="24"/>
              </w:rPr>
              <w:t>Благоприятные условия для ведения сельского хозяйства.</w:t>
            </w:r>
          </w:p>
          <w:p w:rsidR="001A61A6" w:rsidRPr="00CF7361" w:rsidRDefault="001A61A6" w:rsidP="002A0841">
            <w:pPr>
              <w:ind w:firstLine="178"/>
              <w:rPr>
                <w:sz w:val="24"/>
              </w:rPr>
            </w:pPr>
            <w:r w:rsidRPr="00CF7361">
              <w:rPr>
                <w:sz w:val="24"/>
              </w:rPr>
              <w:t>Наличие государственной поддержки сельскохозяйственной отрасли и малого бизнеса.</w:t>
            </w:r>
          </w:p>
          <w:p w:rsidR="001A61A6" w:rsidRPr="00CF7361" w:rsidRDefault="001A61A6" w:rsidP="002A0841">
            <w:pPr>
              <w:rPr>
                <w:sz w:val="24"/>
              </w:rPr>
            </w:pPr>
            <w:r w:rsidRPr="00CF7361">
              <w:rPr>
                <w:sz w:val="24"/>
              </w:rPr>
              <w:t xml:space="preserve">Наличие граждан– </w:t>
            </w:r>
            <w:proofErr w:type="gramStart"/>
            <w:r w:rsidRPr="00CF7361">
              <w:rPr>
                <w:sz w:val="24"/>
              </w:rPr>
              <w:t>со</w:t>
            </w:r>
            <w:proofErr w:type="gramEnd"/>
            <w:r w:rsidRPr="00CF7361">
              <w:rPr>
                <w:sz w:val="24"/>
              </w:rPr>
              <w:t>бственников ЛПХ, способных к организации собственного дела.</w:t>
            </w:r>
          </w:p>
          <w:p w:rsidR="001A61A6" w:rsidRPr="00CF7361" w:rsidRDefault="001A61A6" w:rsidP="001A61A6">
            <w:pPr>
              <w:numPr>
                <w:ilvl w:val="0"/>
                <w:numId w:val="21"/>
              </w:numPr>
              <w:tabs>
                <w:tab w:val="clear" w:pos="1210"/>
                <w:tab w:val="num" w:pos="178"/>
              </w:tabs>
              <w:ind w:left="-2" w:firstLine="178"/>
              <w:jc w:val="both"/>
              <w:rPr>
                <w:sz w:val="24"/>
              </w:rPr>
            </w:pPr>
          </w:p>
        </w:tc>
        <w:tc>
          <w:tcPr>
            <w:tcW w:w="3751" w:type="dxa"/>
          </w:tcPr>
          <w:p w:rsidR="001A61A6" w:rsidRPr="00CF7361" w:rsidRDefault="001A61A6" w:rsidP="002A0841">
            <w:pPr>
              <w:ind w:firstLine="238"/>
              <w:rPr>
                <w:sz w:val="24"/>
              </w:rPr>
            </w:pPr>
            <w:r w:rsidRPr="00CF7361">
              <w:rPr>
                <w:sz w:val="24"/>
              </w:rPr>
              <w:t>Низкая инвестиционная привлекательность поселения для крупных инвесторов.</w:t>
            </w:r>
          </w:p>
          <w:p w:rsidR="001A61A6" w:rsidRPr="00CF7361" w:rsidRDefault="001A61A6" w:rsidP="002A0841">
            <w:pPr>
              <w:ind w:firstLine="238"/>
              <w:rPr>
                <w:sz w:val="24"/>
              </w:rPr>
            </w:pPr>
            <w:r w:rsidRPr="00CF7361">
              <w:rPr>
                <w:sz w:val="24"/>
              </w:rPr>
              <w:t>Отсутствие перерабатывающих предприятий.</w:t>
            </w:r>
          </w:p>
          <w:p w:rsidR="001A61A6" w:rsidRPr="00CF7361" w:rsidRDefault="001A61A6" w:rsidP="002A0841">
            <w:pPr>
              <w:ind w:firstLine="238"/>
              <w:rPr>
                <w:sz w:val="24"/>
              </w:rPr>
            </w:pPr>
            <w:r w:rsidRPr="00CF7361">
              <w:rPr>
                <w:sz w:val="24"/>
              </w:rPr>
              <w:t>Отсутствие сельскохозяйственных потребительских кооперативов и заготовительных организаций.</w:t>
            </w:r>
          </w:p>
          <w:p w:rsidR="001A61A6" w:rsidRPr="00CF7361" w:rsidRDefault="001A61A6" w:rsidP="002A0841">
            <w:pPr>
              <w:ind w:firstLine="238"/>
              <w:rPr>
                <w:sz w:val="24"/>
              </w:rPr>
            </w:pPr>
            <w:r w:rsidRPr="00CF7361">
              <w:rPr>
                <w:sz w:val="24"/>
              </w:rPr>
              <w:t>Недостаточное развитие малого предпринимательства.</w:t>
            </w:r>
          </w:p>
        </w:tc>
      </w:tr>
      <w:tr w:rsidR="001A61A6" w:rsidRPr="00CF7361" w:rsidTr="004715CD">
        <w:tc>
          <w:tcPr>
            <w:tcW w:w="2162" w:type="dxa"/>
          </w:tcPr>
          <w:p w:rsidR="001A61A6" w:rsidRPr="00CF7361" w:rsidRDefault="001A61A6" w:rsidP="002A0841">
            <w:pPr>
              <w:rPr>
                <w:sz w:val="24"/>
              </w:rPr>
            </w:pPr>
            <w:r w:rsidRPr="00CF7361">
              <w:rPr>
                <w:sz w:val="24"/>
              </w:rPr>
              <w:t>Инфраструктура</w:t>
            </w:r>
          </w:p>
          <w:p w:rsidR="001A61A6" w:rsidRPr="00CF7361" w:rsidRDefault="001A61A6" w:rsidP="002A0841">
            <w:pPr>
              <w:rPr>
                <w:sz w:val="24"/>
              </w:rPr>
            </w:pPr>
          </w:p>
          <w:p w:rsidR="001A61A6" w:rsidRPr="00CF7361" w:rsidRDefault="001A61A6" w:rsidP="002A0841">
            <w:pPr>
              <w:rPr>
                <w:sz w:val="24"/>
              </w:rPr>
            </w:pPr>
          </w:p>
          <w:p w:rsidR="001A61A6" w:rsidRPr="00CF7361" w:rsidRDefault="001A61A6" w:rsidP="002A0841">
            <w:pPr>
              <w:rPr>
                <w:sz w:val="24"/>
              </w:rPr>
            </w:pPr>
          </w:p>
          <w:p w:rsidR="001A61A6" w:rsidRPr="00CF7361" w:rsidRDefault="001A61A6" w:rsidP="002A0841">
            <w:pPr>
              <w:rPr>
                <w:sz w:val="24"/>
              </w:rPr>
            </w:pPr>
          </w:p>
          <w:p w:rsidR="001A61A6" w:rsidRPr="00CF7361" w:rsidRDefault="001A61A6" w:rsidP="002A0841">
            <w:pPr>
              <w:rPr>
                <w:sz w:val="24"/>
              </w:rPr>
            </w:pPr>
            <w:r w:rsidRPr="00CF7361">
              <w:rPr>
                <w:sz w:val="24"/>
              </w:rPr>
              <w:t>Дороги</w:t>
            </w:r>
          </w:p>
          <w:p w:rsidR="001A61A6" w:rsidRPr="00CF7361" w:rsidRDefault="001A61A6" w:rsidP="002A0841">
            <w:pPr>
              <w:rPr>
                <w:sz w:val="24"/>
              </w:rPr>
            </w:pPr>
          </w:p>
          <w:p w:rsidR="001A61A6" w:rsidRPr="00CF7361" w:rsidRDefault="001A61A6" w:rsidP="002A0841">
            <w:pPr>
              <w:rPr>
                <w:sz w:val="24"/>
              </w:rPr>
            </w:pPr>
          </w:p>
          <w:p w:rsidR="001A61A6" w:rsidRPr="00CF7361" w:rsidRDefault="001A61A6" w:rsidP="002A0841">
            <w:pPr>
              <w:rPr>
                <w:sz w:val="24"/>
              </w:rPr>
            </w:pPr>
            <w:r w:rsidRPr="00CF7361">
              <w:rPr>
                <w:sz w:val="24"/>
              </w:rPr>
              <w:t>Транспорт и связь</w:t>
            </w:r>
          </w:p>
          <w:p w:rsidR="001A61A6" w:rsidRPr="00CF7361" w:rsidRDefault="001A61A6" w:rsidP="002A0841">
            <w:pPr>
              <w:rPr>
                <w:sz w:val="24"/>
              </w:rPr>
            </w:pPr>
          </w:p>
          <w:p w:rsidR="001A61A6" w:rsidRPr="00CF7361" w:rsidRDefault="001A61A6" w:rsidP="002A0841">
            <w:pPr>
              <w:rPr>
                <w:sz w:val="24"/>
              </w:rPr>
            </w:pPr>
          </w:p>
          <w:p w:rsidR="001A61A6" w:rsidRPr="00CF7361" w:rsidRDefault="001A61A6" w:rsidP="002A0841">
            <w:pPr>
              <w:rPr>
                <w:sz w:val="24"/>
              </w:rPr>
            </w:pPr>
          </w:p>
          <w:p w:rsidR="001A61A6" w:rsidRPr="00CF7361" w:rsidRDefault="001A61A6" w:rsidP="002A0841">
            <w:pPr>
              <w:rPr>
                <w:sz w:val="24"/>
              </w:rPr>
            </w:pPr>
          </w:p>
          <w:p w:rsidR="001A61A6" w:rsidRPr="00CF7361" w:rsidRDefault="001A61A6" w:rsidP="002A0841">
            <w:pPr>
              <w:rPr>
                <w:sz w:val="24"/>
              </w:rPr>
            </w:pPr>
          </w:p>
          <w:p w:rsidR="001A61A6" w:rsidRPr="00CF7361" w:rsidRDefault="001A61A6" w:rsidP="002A0841">
            <w:pPr>
              <w:rPr>
                <w:sz w:val="24"/>
              </w:rPr>
            </w:pPr>
          </w:p>
          <w:p w:rsidR="001A61A6" w:rsidRPr="00CF7361" w:rsidRDefault="001A61A6" w:rsidP="002A0841">
            <w:pPr>
              <w:rPr>
                <w:sz w:val="24"/>
              </w:rPr>
            </w:pPr>
            <w:r w:rsidRPr="00CF7361">
              <w:rPr>
                <w:sz w:val="24"/>
              </w:rPr>
              <w:t>Потребительский рынок</w:t>
            </w:r>
          </w:p>
        </w:tc>
        <w:tc>
          <w:tcPr>
            <w:tcW w:w="4260" w:type="dxa"/>
          </w:tcPr>
          <w:p w:rsidR="001A61A6" w:rsidRPr="00CF7361" w:rsidRDefault="001A61A6" w:rsidP="002A0841">
            <w:pPr>
              <w:rPr>
                <w:sz w:val="24"/>
              </w:rPr>
            </w:pPr>
            <w:r w:rsidRPr="00CF7361">
              <w:rPr>
                <w:sz w:val="24"/>
              </w:rPr>
              <w:lastRenderedPageBreak/>
              <w:t>Наличие закольцованной системы водоснабжения в летний период.</w:t>
            </w:r>
          </w:p>
          <w:p w:rsidR="001A61A6" w:rsidRPr="00CF7361" w:rsidRDefault="001A61A6" w:rsidP="002A0841">
            <w:pPr>
              <w:ind w:firstLine="178"/>
              <w:rPr>
                <w:sz w:val="24"/>
              </w:rPr>
            </w:pPr>
            <w:r w:rsidRPr="00CF7361">
              <w:rPr>
                <w:sz w:val="24"/>
              </w:rPr>
              <w:lastRenderedPageBreak/>
              <w:t>Ежегодное благоустройство территории.</w:t>
            </w:r>
          </w:p>
          <w:p w:rsidR="001A61A6" w:rsidRPr="00CF7361" w:rsidRDefault="001A61A6" w:rsidP="002A0841">
            <w:pPr>
              <w:ind w:firstLine="178"/>
              <w:rPr>
                <w:sz w:val="24"/>
              </w:rPr>
            </w:pPr>
          </w:p>
          <w:p w:rsidR="001A61A6" w:rsidRPr="00CF7361" w:rsidRDefault="001A61A6" w:rsidP="002A0841">
            <w:pPr>
              <w:ind w:firstLine="178"/>
              <w:rPr>
                <w:sz w:val="24"/>
              </w:rPr>
            </w:pPr>
            <w:r w:rsidRPr="00CF7361">
              <w:rPr>
                <w:sz w:val="24"/>
              </w:rPr>
              <w:t>Ежегодное проведение работ по ремонту автодорог.</w:t>
            </w:r>
          </w:p>
          <w:p w:rsidR="001A61A6" w:rsidRPr="00CF7361" w:rsidRDefault="001A61A6" w:rsidP="002A0841">
            <w:pPr>
              <w:ind w:firstLine="178"/>
              <w:rPr>
                <w:sz w:val="24"/>
              </w:rPr>
            </w:pPr>
          </w:p>
          <w:p w:rsidR="001A61A6" w:rsidRPr="00CF7361" w:rsidRDefault="001A61A6" w:rsidP="002A0841">
            <w:pPr>
              <w:ind w:firstLine="178"/>
              <w:rPr>
                <w:sz w:val="24"/>
              </w:rPr>
            </w:pPr>
            <w:r w:rsidRPr="00CF7361">
              <w:rPr>
                <w:sz w:val="24"/>
              </w:rPr>
              <w:t>Транспортная связь между поселениями, с районным и областным центрами – регулярное автобусное сообщение.</w:t>
            </w:r>
          </w:p>
          <w:p w:rsidR="001A61A6" w:rsidRPr="00CF7361" w:rsidRDefault="001A61A6" w:rsidP="002A0841">
            <w:pPr>
              <w:ind w:firstLine="178"/>
              <w:rPr>
                <w:sz w:val="24"/>
              </w:rPr>
            </w:pPr>
            <w:r w:rsidRPr="00CF7361">
              <w:rPr>
                <w:sz w:val="24"/>
              </w:rPr>
              <w:t>Наличие предприятий почтовой связи.</w:t>
            </w:r>
          </w:p>
          <w:p w:rsidR="001A61A6" w:rsidRPr="00CF7361" w:rsidRDefault="001A61A6" w:rsidP="002A0841">
            <w:pPr>
              <w:ind w:firstLine="178"/>
              <w:rPr>
                <w:sz w:val="24"/>
              </w:rPr>
            </w:pPr>
            <w:r w:rsidRPr="00CF7361">
              <w:rPr>
                <w:sz w:val="24"/>
              </w:rPr>
              <w:t>Наличие Интернета, сотовой связи</w:t>
            </w:r>
          </w:p>
          <w:p w:rsidR="001A61A6" w:rsidRPr="00CF7361" w:rsidRDefault="001A61A6" w:rsidP="002A0841">
            <w:pPr>
              <w:ind w:firstLine="178"/>
              <w:rPr>
                <w:sz w:val="24"/>
              </w:rPr>
            </w:pPr>
          </w:p>
          <w:p w:rsidR="001A61A6" w:rsidRPr="00CF7361" w:rsidRDefault="001A61A6" w:rsidP="002A0841">
            <w:pPr>
              <w:ind w:firstLine="178"/>
              <w:rPr>
                <w:sz w:val="24"/>
              </w:rPr>
            </w:pPr>
          </w:p>
        </w:tc>
        <w:tc>
          <w:tcPr>
            <w:tcW w:w="3751" w:type="dxa"/>
          </w:tcPr>
          <w:p w:rsidR="001A61A6" w:rsidRPr="00CF7361" w:rsidRDefault="001A61A6" w:rsidP="002A0841">
            <w:pPr>
              <w:ind w:firstLine="238"/>
              <w:rPr>
                <w:sz w:val="24"/>
              </w:rPr>
            </w:pPr>
            <w:r w:rsidRPr="00CF7361">
              <w:rPr>
                <w:sz w:val="24"/>
              </w:rPr>
              <w:lastRenderedPageBreak/>
              <w:t xml:space="preserve">Износ жилищного фонда и инженерных коммуникаций </w:t>
            </w:r>
            <w:r w:rsidRPr="00CF7361">
              <w:rPr>
                <w:sz w:val="24"/>
              </w:rPr>
              <w:lastRenderedPageBreak/>
              <w:t>(60%).</w:t>
            </w:r>
          </w:p>
          <w:p w:rsidR="001A61A6" w:rsidRPr="00CF7361" w:rsidRDefault="001A61A6" w:rsidP="002A0841">
            <w:pPr>
              <w:ind w:firstLine="238"/>
              <w:rPr>
                <w:sz w:val="24"/>
              </w:rPr>
            </w:pPr>
            <w:r w:rsidRPr="00CF7361">
              <w:rPr>
                <w:sz w:val="24"/>
              </w:rPr>
              <w:t>Отсутствие организаций по обслуживанию жилищного фонда.</w:t>
            </w:r>
          </w:p>
          <w:p w:rsidR="001A61A6" w:rsidRPr="00CF7361" w:rsidRDefault="001A61A6" w:rsidP="002A0841">
            <w:pPr>
              <w:ind w:firstLine="238"/>
              <w:rPr>
                <w:sz w:val="24"/>
              </w:rPr>
            </w:pPr>
            <w:r w:rsidRPr="00CF7361">
              <w:rPr>
                <w:sz w:val="24"/>
              </w:rPr>
              <w:t>Недостаток спецмашин и механизмов, необходимых для благоустройства территории.</w:t>
            </w:r>
          </w:p>
          <w:p w:rsidR="001A61A6" w:rsidRPr="00CF7361" w:rsidRDefault="001A61A6" w:rsidP="001A61A6">
            <w:pPr>
              <w:numPr>
                <w:ilvl w:val="0"/>
                <w:numId w:val="21"/>
              </w:numPr>
              <w:ind w:left="252" w:firstLine="238"/>
              <w:jc w:val="both"/>
              <w:rPr>
                <w:sz w:val="24"/>
              </w:rPr>
            </w:pPr>
          </w:p>
          <w:p w:rsidR="001A61A6" w:rsidRPr="00CF7361" w:rsidRDefault="001A61A6" w:rsidP="002A0841">
            <w:pPr>
              <w:ind w:firstLine="238"/>
              <w:rPr>
                <w:sz w:val="24"/>
              </w:rPr>
            </w:pPr>
          </w:p>
          <w:p w:rsidR="001A61A6" w:rsidRPr="00CF7361" w:rsidRDefault="001A61A6" w:rsidP="002A0841">
            <w:pPr>
              <w:ind w:firstLine="238"/>
              <w:rPr>
                <w:sz w:val="24"/>
              </w:rPr>
            </w:pPr>
          </w:p>
          <w:p w:rsidR="001A61A6" w:rsidRPr="00CF7361" w:rsidRDefault="001A61A6" w:rsidP="002A0841">
            <w:pPr>
              <w:ind w:firstLine="238"/>
              <w:rPr>
                <w:sz w:val="24"/>
              </w:rPr>
            </w:pPr>
          </w:p>
          <w:p w:rsidR="001A61A6" w:rsidRPr="00CF7361" w:rsidRDefault="001A61A6" w:rsidP="002A0841">
            <w:pPr>
              <w:ind w:firstLine="238"/>
              <w:rPr>
                <w:sz w:val="24"/>
              </w:rPr>
            </w:pPr>
          </w:p>
          <w:p w:rsidR="001A61A6" w:rsidRPr="00CF7361" w:rsidRDefault="001A61A6" w:rsidP="002A0841">
            <w:pPr>
              <w:ind w:firstLine="238"/>
              <w:rPr>
                <w:sz w:val="24"/>
              </w:rPr>
            </w:pPr>
          </w:p>
          <w:p w:rsidR="001A61A6" w:rsidRPr="00CF7361" w:rsidRDefault="001A61A6" w:rsidP="002A0841">
            <w:pPr>
              <w:ind w:firstLine="238"/>
              <w:rPr>
                <w:sz w:val="24"/>
              </w:rPr>
            </w:pPr>
          </w:p>
          <w:p w:rsidR="001A61A6" w:rsidRPr="00CF7361" w:rsidRDefault="001A61A6" w:rsidP="002A0841">
            <w:pPr>
              <w:rPr>
                <w:sz w:val="24"/>
              </w:rPr>
            </w:pPr>
          </w:p>
          <w:p w:rsidR="001A61A6" w:rsidRPr="00CF7361" w:rsidRDefault="001A61A6" w:rsidP="002A0841">
            <w:pPr>
              <w:ind w:firstLine="238"/>
              <w:rPr>
                <w:sz w:val="24"/>
              </w:rPr>
            </w:pPr>
          </w:p>
          <w:p w:rsidR="001A61A6" w:rsidRPr="00CF7361" w:rsidRDefault="001A61A6" w:rsidP="002A0841">
            <w:pPr>
              <w:ind w:firstLine="238"/>
              <w:rPr>
                <w:sz w:val="24"/>
              </w:rPr>
            </w:pPr>
            <w:r w:rsidRPr="00CF7361">
              <w:rPr>
                <w:sz w:val="24"/>
              </w:rPr>
              <w:t>Отсутствие  магазинов, кафе</w:t>
            </w:r>
          </w:p>
        </w:tc>
      </w:tr>
      <w:tr w:rsidR="001A61A6" w:rsidRPr="00CF7361" w:rsidTr="004715CD">
        <w:tc>
          <w:tcPr>
            <w:tcW w:w="2162" w:type="dxa"/>
          </w:tcPr>
          <w:p w:rsidR="001A61A6" w:rsidRPr="00CF7361" w:rsidRDefault="001A61A6" w:rsidP="002A0841">
            <w:pPr>
              <w:rPr>
                <w:sz w:val="24"/>
              </w:rPr>
            </w:pPr>
            <w:r w:rsidRPr="00CF7361">
              <w:rPr>
                <w:sz w:val="24"/>
              </w:rPr>
              <w:lastRenderedPageBreak/>
              <w:t xml:space="preserve">Социальная </w:t>
            </w:r>
          </w:p>
          <w:p w:rsidR="001A61A6" w:rsidRPr="00CF7361" w:rsidRDefault="001A61A6" w:rsidP="002A0841">
            <w:pPr>
              <w:rPr>
                <w:sz w:val="24"/>
              </w:rPr>
            </w:pPr>
            <w:r w:rsidRPr="00CF7361">
              <w:rPr>
                <w:sz w:val="24"/>
              </w:rPr>
              <w:t xml:space="preserve">сфера </w:t>
            </w:r>
          </w:p>
          <w:p w:rsidR="001A61A6" w:rsidRPr="00CF7361" w:rsidRDefault="001A61A6" w:rsidP="002A0841">
            <w:pPr>
              <w:rPr>
                <w:sz w:val="24"/>
              </w:rPr>
            </w:pPr>
          </w:p>
        </w:tc>
        <w:tc>
          <w:tcPr>
            <w:tcW w:w="4260" w:type="dxa"/>
          </w:tcPr>
          <w:p w:rsidR="001A61A6" w:rsidRPr="00CF7361" w:rsidRDefault="001A61A6" w:rsidP="002A0841">
            <w:pPr>
              <w:ind w:firstLine="178"/>
              <w:rPr>
                <w:sz w:val="24"/>
              </w:rPr>
            </w:pPr>
            <w:r w:rsidRPr="00CF7361">
              <w:rPr>
                <w:sz w:val="24"/>
              </w:rPr>
              <w:t>Обеспеченность учреждениями социальной сферы:</w:t>
            </w:r>
          </w:p>
          <w:p w:rsidR="001A61A6" w:rsidRPr="00CF7361" w:rsidRDefault="001A61A6" w:rsidP="002A0841">
            <w:pPr>
              <w:ind w:firstLine="178"/>
              <w:rPr>
                <w:sz w:val="24"/>
              </w:rPr>
            </w:pPr>
            <w:r w:rsidRPr="00CF7361">
              <w:rPr>
                <w:sz w:val="24"/>
              </w:rPr>
              <w:t xml:space="preserve"> –  наличие </w:t>
            </w:r>
            <w:proofErr w:type="spellStart"/>
            <w:r w:rsidRPr="00CF7361">
              <w:rPr>
                <w:sz w:val="24"/>
              </w:rPr>
              <w:t>ФАПов</w:t>
            </w:r>
            <w:proofErr w:type="spellEnd"/>
            <w:r w:rsidRPr="00CF7361">
              <w:rPr>
                <w:sz w:val="24"/>
              </w:rPr>
              <w:t>;</w:t>
            </w:r>
          </w:p>
          <w:p w:rsidR="001A61A6" w:rsidRPr="00CF7361" w:rsidRDefault="001A61A6" w:rsidP="002A0841">
            <w:pPr>
              <w:ind w:firstLine="178"/>
              <w:rPr>
                <w:sz w:val="24"/>
              </w:rPr>
            </w:pPr>
            <w:r w:rsidRPr="00CF7361">
              <w:rPr>
                <w:sz w:val="24"/>
              </w:rPr>
              <w:t>- образовательные учреждения;</w:t>
            </w:r>
          </w:p>
          <w:p w:rsidR="001A61A6" w:rsidRPr="00CF7361" w:rsidRDefault="001A61A6" w:rsidP="002A0841">
            <w:pPr>
              <w:ind w:firstLine="178"/>
              <w:rPr>
                <w:sz w:val="24"/>
              </w:rPr>
            </w:pPr>
          </w:p>
        </w:tc>
        <w:tc>
          <w:tcPr>
            <w:tcW w:w="3751" w:type="dxa"/>
          </w:tcPr>
          <w:p w:rsidR="001A61A6" w:rsidRPr="00CF7361" w:rsidRDefault="001A61A6" w:rsidP="002A0841">
            <w:pPr>
              <w:ind w:firstLine="238"/>
              <w:rPr>
                <w:sz w:val="24"/>
              </w:rPr>
            </w:pPr>
            <w:r w:rsidRPr="00CF7361">
              <w:rPr>
                <w:sz w:val="24"/>
              </w:rPr>
              <w:t>Высокая естественная убыль населения.</w:t>
            </w:r>
          </w:p>
          <w:p w:rsidR="001A61A6" w:rsidRPr="00CF7361" w:rsidRDefault="001A61A6" w:rsidP="002A0841">
            <w:pPr>
              <w:ind w:firstLine="238"/>
              <w:rPr>
                <w:sz w:val="24"/>
              </w:rPr>
            </w:pPr>
            <w:r w:rsidRPr="00CF7361">
              <w:rPr>
                <w:sz w:val="24"/>
              </w:rPr>
              <w:t>Устаревшая материально-техническая база здравоохранения  и культуры.</w:t>
            </w:r>
          </w:p>
          <w:p w:rsidR="001A61A6" w:rsidRPr="00CF7361" w:rsidRDefault="001A61A6" w:rsidP="002A0841">
            <w:pPr>
              <w:ind w:firstLine="238"/>
              <w:rPr>
                <w:sz w:val="24"/>
              </w:rPr>
            </w:pPr>
            <w:r w:rsidRPr="00CF7361">
              <w:rPr>
                <w:sz w:val="24"/>
              </w:rPr>
              <w:t>Отсутствие альтернативных видов платных услуг (здравоохранения, образования, культуры и спорта).</w:t>
            </w:r>
          </w:p>
        </w:tc>
      </w:tr>
    </w:tbl>
    <w:p w:rsidR="001A61A6" w:rsidRPr="00CF7361" w:rsidRDefault="001A61A6" w:rsidP="001A61A6">
      <w:pPr>
        <w:rPr>
          <w:sz w:val="24"/>
        </w:rPr>
      </w:pPr>
    </w:p>
    <w:p w:rsidR="001A61A6" w:rsidRPr="00CF7361" w:rsidRDefault="001A61A6" w:rsidP="001A61A6">
      <w:pPr>
        <w:rPr>
          <w:sz w:val="24"/>
        </w:rPr>
      </w:pPr>
      <w:r w:rsidRPr="00CF7361">
        <w:rPr>
          <w:sz w:val="24"/>
        </w:rPr>
        <w:t>Возможности (</w:t>
      </w:r>
      <w:r w:rsidRPr="00CF7361">
        <w:rPr>
          <w:sz w:val="24"/>
          <w:lang w:val="en-US"/>
        </w:rPr>
        <w:t>O</w:t>
      </w:r>
      <w:r w:rsidRPr="00CF7361">
        <w:rPr>
          <w:sz w:val="24"/>
        </w:rPr>
        <w:t>) и угрозы (</w:t>
      </w:r>
      <w:r w:rsidRPr="00CF7361">
        <w:rPr>
          <w:sz w:val="24"/>
          <w:lang w:val="en-US"/>
        </w:rPr>
        <w:t>T</w:t>
      </w:r>
      <w:r w:rsidRPr="00CF7361">
        <w:rPr>
          <w:sz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4061"/>
        <w:gridCol w:w="3595"/>
      </w:tblGrid>
      <w:tr w:rsidR="001A61A6" w:rsidRPr="00CF7361" w:rsidTr="004715CD">
        <w:tc>
          <w:tcPr>
            <w:tcW w:w="2517" w:type="dxa"/>
          </w:tcPr>
          <w:p w:rsidR="001A61A6" w:rsidRPr="00CF7361" w:rsidRDefault="001A61A6" w:rsidP="002A0841">
            <w:pPr>
              <w:rPr>
                <w:i/>
                <w:sz w:val="24"/>
              </w:rPr>
            </w:pPr>
            <w:r w:rsidRPr="00CF7361">
              <w:rPr>
                <w:i/>
                <w:sz w:val="24"/>
              </w:rPr>
              <w:t>Фактор</w:t>
            </w:r>
          </w:p>
          <w:p w:rsidR="001A61A6" w:rsidRPr="00CF7361" w:rsidRDefault="001A61A6" w:rsidP="002A0841">
            <w:pPr>
              <w:rPr>
                <w:i/>
                <w:sz w:val="24"/>
              </w:rPr>
            </w:pPr>
          </w:p>
        </w:tc>
        <w:tc>
          <w:tcPr>
            <w:tcW w:w="4061" w:type="dxa"/>
          </w:tcPr>
          <w:p w:rsidR="001A61A6" w:rsidRPr="00CF7361" w:rsidRDefault="001A61A6" w:rsidP="002A0841">
            <w:pPr>
              <w:rPr>
                <w:i/>
                <w:sz w:val="24"/>
              </w:rPr>
            </w:pPr>
            <w:r w:rsidRPr="00CF7361">
              <w:rPr>
                <w:i/>
                <w:sz w:val="24"/>
              </w:rPr>
              <w:t>Возможности</w:t>
            </w:r>
          </w:p>
        </w:tc>
        <w:tc>
          <w:tcPr>
            <w:tcW w:w="3595" w:type="dxa"/>
          </w:tcPr>
          <w:p w:rsidR="001A61A6" w:rsidRPr="00CF7361" w:rsidRDefault="001A61A6" w:rsidP="002A0841">
            <w:pPr>
              <w:rPr>
                <w:i/>
                <w:sz w:val="24"/>
              </w:rPr>
            </w:pPr>
            <w:r w:rsidRPr="00CF7361">
              <w:rPr>
                <w:i/>
                <w:sz w:val="24"/>
              </w:rPr>
              <w:t>Угрозы</w:t>
            </w:r>
          </w:p>
        </w:tc>
      </w:tr>
      <w:tr w:rsidR="001A61A6" w:rsidRPr="00CF7361" w:rsidTr="004715CD">
        <w:tc>
          <w:tcPr>
            <w:tcW w:w="2517" w:type="dxa"/>
          </w:tcPr>
          <w:p w:rsidR="001A61A6" w:rsidRPr="00CF7361" w:rsidRDefault="001A61A6" w:rsidP="002A0841">
            <w:pPr>
              <w:rPr>
                <w:sz w:val="24"/>
              </w:rPr>
            </w:pPr>
            <w:r w:rsidRPr="00CF7361">
              <w:rPr>
                <w:sz w:val="24"/>
              </w:rPr>
              <w:t xml:space="preserve">Использование </w:t>
            </w:r>
          </w:p>
          <w:p w:rsidR="001A61A6" w:rsidRPr="00CF7361" w:rsidRDefault="001A61A6" w:rsidP="002A0841">
            <w:pPr>
              <w:rPr>
                <w:sz w:val="24"/>
              </w:rPr>
            </w:pPr>
            <w:r w:rsidRPr="00CF7361">
              <w:rPr>
                <w:sz w:val="24"/>
              </w:rPr>
              <w:t>трудовых ресурсов, привлечение в отрасли квалифицированных кадров</w:t>
            </w:r>
          </w:p>
        </w:tc>
        <w:tc>
          <w:tcPr>
            <w:tcW w:w="4061" w:type="dxa"/>
          </w:tcPr>
          <w:p w:rsidR="001A61A6" w:rsidRPr="00CF7361" w:rsidRDefault="001A61A6" w:rsidP="002A0841">
            <w:pPr>
              <w:ind w:firstLine="183"/>
              <w:rPr>
                <w:sz w:val="24"/>
              </w:rPr>
            </w:pPr>
            <w:r w:rsidRPr="00CF7361">
              <w:rPr>
                <w:sz w:val="24"/>
              </w:rPr>
              <w:t>Создание обрабатывающих произво</w:t>
            </w:r>
            <w:proofErr w:type="gramStart"/>
            <w:r w:rsidRPr="00CF7361">
              <w:rPr>
                <w:sz w:val="24"/>
              </w:rPr>
              <w:t>дств дл</w:t>
            </w:r>
            <w:proofErr w:type="gramEnd"/>
            <w:r w:rsidRPr="00CF7361">
              <w:rPr>
                <w:sz w:val="24"/>
              </w:rPr>
              <w:t>я снижения оттока квалифицированных кадров за пределы поселения</w:t>
            </w:r>
          </w:p>
          <w:p w:rsidR="001A61A6" w:rsidRPr="00CF7361" w:rsidRDefault="001A61A6" w:rsidP="002A0841">
            <w:pPr>
              <w:ind w:firstLine="183"/>
              <w:rPr>
                <w:sz w:val="24"/>
              </w:rPr>
            </w:pPr>
            <w:r w:rsidRPr="00CF7361">
              <w:rPr>
                <w:sz w:val="24"/>
              </w:rPr>
              <w:t>Развитие животноводства и сферы услуг для вовлечения в трудовую деятельность безработных граждан.</w:t>
            </w:r>
          </w:p>
        </w:tc>
        <w:tc>
          <w:tcPr>
            <w:tcW w:w="3595" w:type="dxa"/>
          </w:tcPr>
          <w:p w:rsidR="001A61A6" w:rsidRPr="00CF7361" w:rsidRDefault="001A61A6" w:rsidP="002A0841">
            <w:pPr>
              <w:ind w:firstLine="262"/>
              <w:rPr>
                <w:sz w:val="24"/>
              </w:rPr>
            </w:pPr>
            <w:r w:rsidRPr="00CF7361">
              <w:rPr>
                <w:sz w:val="24"/>
              </w:rPr>
              <w:t>Нехватка квалифицированных кадров для реализации всех заявленных инвестиционных проектов.</w:t>
            </w:r>
          </w:p>
        </w:tc>
      </w:tr>
      <w:tr w:rsidR="001A61A6" w:rsidRPr="00CF7361" w:rsidTr="004715CD">
        <w:tc>
          <w:tcPr>
            <w:tcW w:w="2517" w:type="dxa"/>
          </w:tcPr>
          <w:p w:rsidR="001A61A6" w:rsidRPr="00CF7361" w:rsidRDefault="001A61A6" w:rsidP="002A0841">
            <w:pPr>
              <w:rPr>
                <w:sz w:val="24"/>
              </w:rPr>
            </w:pPr>
            <w:r w:rsidRPr="00CF7361">
              <w:rPr>
                <w:sz w:val="24"/>
              </w:rPr>
              <w:t>Функционирование и развитие социальной сферы</w:t>
            </w:r>
          </w:p>
        </w:tc>
        <w:tc>
          <w:tcPr>
            <w:tcW w:w="4061" w:type="dxa"/>
          </w:tcPr>
          <w:p w:rsidR="001A61A6" w:rsidRPr="00CF7361" w:rsidRDefault="001A61A6" w:rsidP="002A0841">
            <w:pPr>
              <w:ind w:firstLine="183"/>
              <w:rPr>
                <w:sz w:val="24"/>
              </w:rPr>
            </w:pPr>
          </w:p>
        </w:tc>
        <w:tc>
          <w:tcPr>
            <w:tcW w:w="3595" w:type="dxa"/>
          </w:tcPr>
          <w:p w:rsidR="001A61A6" w:rsidRPr="00CF7361" w:rsidRDefault="001A61A6" w:rsidP="002A0841">
            <w:pPr>
              <w:ind w:firstLine="262"/>
              <w:rPr>
                <w:sz w:val="24"/>
              </w:rPr>
            </w:pPr>
            <w:r w:rsidRPr="00CF7361">
              <w:rPr>
                <w:sz w:val="24"/>
              </w:rPr>
              <w:t>Низкая покупательная способность населения, препятствующая развитию системы платных услуг</w:t>
            </w:r>
          </w:p>
        </w:tc>
      </w:tr>
      <w:tr w:rsidR="001A61A6" w:rsidRPr="00CF7361" w:rsidTr="004715CD">
        <w:tc>
          <w:tcPr>
            <w:tcW w:w="2517" w:type="dxa"/>
          </w:tcPr>
          <w:p w:rsidR="001A61A6" w:rsidRPr="00CF7361" w:rsidRDefault="001A61A6" w:rsidP="002A0841">
            <w:pPr>
              <w:rPr>
                <w:sz w:val="24"/>
              </w:rPr>
            </w:pPr>
            <w:r w:rsidRPr="00CF7361">
              <w:rPr>
                <w:sz w:val="24"/>
              </w:rPr>
              <w:t>Потенциал развития основных отраслей экономики района</w:t>
            </w:r>
          </w:p>
        </w:tc>
        <w:tc>
          <w:tcPr>
            <w:tcW w:w="4061" w:type="dxa"/>
          </w:tcPr>
          <w:p w:rsidR="001A61A6" w:rsidRPr="00CF7361" w:rsidRDefault="001A61A6" w:rsidP="002A0841">
            <w:pPr>
              <w:ind w:firstLine="183"/>
              <w:rPr>
                <w:sz w:val="24"/>
              </w:rPr>
            </w:pPr>
            <w:r w:rsidRPr="00CF7361">
              <w:rPr>
                <w:sz w:val="24"/>
              </w:rPr>
              <w:t>Техническое перевооружение КФХ.</w:t>
            </w:r>
          </w:p>
          <w:p w:rsidR="001A61A6" w:rsidRPr="00CF7361" w:rsidRDefault="001A61A6" w:rsidP="002A0841">
            <w:pPr>
              <w:ind w:firstLine="183"/>
              <w:rPr>
                <w:sz w:val="24"/>
              </w:rPr>
            </w:pPr>
            <w:r w:rsidRPr="00CF7361">
              <w:rPr>
                <w:sz w:val="24"/>
              </w:rPr>
              <w:t>Реализация инвестиционных проектов, в т.ч. с привлечением сторонних инвесторов.</w:t>
            </w:r>
          </w:p>
          <w:p w:rsidR="001A61A6" w:rsidRPr="00CF7361" w:rsidRDefault="001A61A6" w:rsidP="002A0841">
            <w:pPr>
              <w:ind w:firstLine="183"/>
              <w:rPr>
                <w:sz w:val="24"/>
              </w:rPr>
            </w:pPr>
            <w:r w:rsidRPr="00CF7361">
              <w:rPr>
                <w:sz w:val="24"/>
              </w:rPr>
              <w:t>Эффективное использование земельных ресурсов.</w:t>
            </w:r>
          </w:p>
          <w:p w:rsidR="001A61A6" w:rsidRPr="00CF7361" w:rsidRDefault="001A61A6" w:rsidP="002A0841">
            <w:pPr>
              <w:ind w:firstLine="183"/>
              <w:rPr>
                <w:sz w:val="24"/>
              </w:rPr>
            </w:pPr>
            <w:r w:rsidRPr="00CF7361">
              <w:rPr>
                <w:sz w:val="24"/>
              </w:rPr>
              <w:t>Ускоренное развитие  молочного и мясного животноводства, в т.ч. в сфере малого бизнеса.</w:t>
            </w:r>
          </w:p>
          <w:p w:rsidR="001A61A6" w:rsidRPr="00CF7361" w:rsidRDefault="001A61A6" w:rsidP="002A0841">
            <w:pPr>
              <w:ind w:firstLine="183"/>
              <w:rPr>
                <w:sz w:val="24"/>
              </w:rPr>
            </w:pPr>
            <w:r w:rsidRPr="00CF7361">
              <w:rPr>
                <w:sz w:val="24"/>
              </w:rPr>
              <w:t xml:space="preserve">Развитие малого и среднего </w:t>
            </w:r>
            <w:r w:rsidRPr="00CF7361">
              <w:rPr>
                <w:sz w:val="24"/>
              </w:rPr>
              <w:lastRenderedPageBreak/>
              <w:t>предпринимательства в сферах потребительского рынка и услуг.</w:t>
            </w:r>
          </w:p>
          <w:p w:rsidR="001A61A6" w:rsidRPr="00CF7361" w:rsidRDefault="001A61A6" w:rsidP="002A0841">
            <w:pPr>
              <w:ind w:firstLine="183"/>
              <w:rPr>
                <w:sz w:val="24"/>
              </w:rPr>
            </w:pPr>
            <w:r w:rsidRPr="00CF7361">
              <w:rPr>
                <w:sz w:val="24"/>
              </w:rPr>
              <w:t>Развитие сельскохозяйственных потребительских кооперативов, заготовительных организаций.</w:t>
            </w:r>
          </w:p>
        </w:tc>
        <w:tc>
          <w:tcPr>
            <w:tcW w:w="3595" w:type="dxa"/>
          </w:tcPr>
          <w:p w:rsidR="001A61A6" w:rsidRPr="00CF7361" w:rsidRDefault="001A61A6" w:rsidP="002A0841">
            <w:pPr>
              <w:ind w:firstLine="262"/>
              <w:rPr>
                <w:sz w:val="24"/>
              </w:rPr>
            </w:pPr>
            <w:r w:rsidRPr="00CF7361">
              <w:rPr>
                <w:sz w:val="24"/>
              </w:rPr>
              <w:lastRenderedPageBreak/>
              <w:t xml:space="preserve">Рост цен на сырье и энергоносители. </w:t>
            </w:r>
          </w:p>
          <w:p w:rsidR="001A61A6" w:rsidRPr="00CF7361" w:rsidRDefault="001A61A6" w:rsidP="002A0841">
            <w:pPr>
              <w:ind w:firstLine="262"/>
              <w:rPr>
                <w:sz w:val="24"/>
              </w:rPr>
            </w:pPr>
            <w:r w:rsidRPr="00CF7361">
              <w:rPr>
                <w:sz w:val="24"/>
              </w:rPr>
              <w:t>Недостаток собственных финансовых ресурсов у населения для открытия собственного дела.</w:t>
            </w:r>
          </w:p>
          <w:p w:rsidR="001A61A6" w:rsidRPr="00CF7361" w:rsidRDefault="001A61A6" w:rsidP="002A0841">
            <w:pPr>
              <w:ind w:firstLine="262"/>
              <w:rPr>
                <w:sz w:val="24"/>
              </w:rPr>
            </w:pPr>
          </w:p>
        </w:tc>
      </w:tr>
      <w:tr w:rsidR="001A61A6" w:rsidRPr="00CF7361" w:rsidTr="004715CD">
        <w:tc>
          <w:tcPr>
            <w:tcW w:w="2517" w:type="dxa"/>
          </w:tcPr>
          <w:p w:rsidR="001A61A6" w:rsidRPr="00CF7361" w:rsidRDefault="001A61A6" w:rsidP="002A0841">
            <w:pPr>
              <w:rPr>
                <w:sz w:val="24"/>
              </w:rPr>
            </w:pPr>
            <w:r w:rsidRPr="00CF7361">
              <w:rPr>
                <w:sz w:val="24"/>
              </w:rPr>
              <w:lastRenderedPageBreak/>
              <w:t>Муниципальное управление</w:t>
            </w:r>
          </w:p>
        </w:tc>
        <w:tc>
          <w:tcPr>
            <w:tcW w:w="4061" w:type="dxa"/>
          </w:tcPr>
          <w:p w:rsidR="001A61A6" w:rsidRPr="00CF7361" w:rsidRDefault="001A61A6" w:rsidP="002A0841">
            <w:pPr>
              <w:ind w:firstLine="183"/>
              <w:rPr>
                <w:sz w:val="24"/>
              </w:rPr>
            </w:pPr>
            <w:r w:rsidRPr="00CF7361">
              <w:rPr>
                <w:sz w:val="24"/>
              </w:rPr>
              <w:t>Улучшение качества муниципального управления и повышения его эффективности</w:t>
            </w:r>
          </w:p>
        </w:tc>
        <w:tc>
          <w:tcPr>
            <w:tcW w:w="3595" w:type="dxa"/>
          </w:tcPr>
          <w:p w:rsidR="001A61A6" w:rsidRPr="00CF7361" w:rsidRDefault="001A61A6" w:rsidP="002A0841">
            <w:pPr>
              <w:ind w:firstLine="262"/>
              <w:rPr>
                <w:sz w:val="24"/>
              </w:rPr>
            </w:pPr>
            <w:r w:rsidRPr="00CF7361">
              <w:rPr>
                <w:sz w:val="24"/>
              </w:rPr>
              <w:t>Возможное снижение объёмов финансирования из-за уменьшения трансфертов из бюджетов вышестоящих уровней.</w:t>
            </w:r>
          </w:p>
        </w:tc>
      </w:tr>
    </w:tbl>
    <w:p w:rsidR="001A61A6" w:rsidRPr="00CF7361" w:rsidRDefault="001A61A6" w:rsidP="001A61A6">
      <w:pPr>
        <w:pStyle w:val="3"/>
        <w:widowControl w:val="0"/>
        <w:numPr>
          <w:ilvl w:val="2"/>
          <w:numId w:val="3"/>
        </w:numPr>
        <w:tabs>
          <w:tab w:val="clear" w:pos="360"/>
          <w:tab w:val="num" w:pos="720"/>
        </w:tabs>
        <w:suppressAutoHyphens/>
        <w:spacing w:before="0" w:after="0"/>
        <w:rPr>
          <w:rFonts w:ascii="Times New Roman" w:hAnsi="Times New Roman" w:cs="Times New Roman"/>
          <w:i/>
          <w:sz w:val="24"/>
          <w:szCs w:val="24"/>
        </w:rPr>
      </w:pPr>
    </w:p>
    <w:p w:rsidR="001A61A6" w:rsidRPr="00CF7361" w:rsidRDefault="001A61A6" w:rsidP="001A61A6">
      <w:pPr>
        <w:rPr>
          <w:b/>
          <w:sz w:val="24"/>
        </w:rPr>
      </w:pPr>
    </w:p>
    <w:p w:rsidR="001A61A6" w:rsidRPr="00CF7361" w:rsidRDefault="001A61A6" w:rsidP="001A61A6">
      <w:pPr>
        <w:pStyle w:val="3"/>
        <w:numPr>
          <w:ilvl w:val="0"/>
          <w:numId w:val="25"/>
        </w:numPr>
        <w:suppressAutoHyphens/>
        <w:spacing w:before="0" w:after="0"/>
        <w:rPr>
          <w:rFonts w:ascii="Times New Roman" w:hAnsi="Times New Roman" w:cs="Times New Roman"/>
          <w:iCs/>
          <w:sz w:val="24"/>
          <w:szCs w:val="24"/>
        </w:rPr>
      </w:pPr>
      <w:r w:rsidRPr="00CF7361">
        <w:rPr>
          <w:rFonts w:ascii="Times New Roman" w:hAnsi="Times New Roman" w:cs="Times New Roman"/>
          <w:iCs/>
          <w:sz w:val="24"/>
          <w:szCs w:val="24"/>
        </w:rPr>
        <w:t xml:space="preserve">СТРАТЕГИЧЕСКИЕ ЦЕЛИ И ЗАДАЧИ РАЗВИТИЯ </w:t>
      </w:r>
      <w:r w:rsidRPr="00CF7361">
        <w:rPr>
          <w:rFonts w:ascii="Times New Roman" w:hAnsi="Times New Roman" w:cs="Times New Roman"/>
          <w:sz w:val="24"/>
        </w:rPr>
        <w:t xml:space="preserve">МУНИЦИПАЛЬНОГО ОБРАЗОВАНИЯ ВЯЗОВСКИЙ СЕЛЬСОВЕТ </w:t>
      </w:r>
      <w:r w:rsidRPr="00CF7361">
        <w:rPr>
          <w:rFonts w:ascii="Times New Roman" w:hAnsi="Times New Roman" w:cs="Times New Roman"/>
          <w:iCs/>
          <w:sz w:val="24"/>
          <w:szCs w:val="24"/>
        </w:rPr>
        <w:t>НА ПЕРИОД ДО 2027 ГОДА</w:t>
      </w:r>
    </w:p>
    <w:p w:rsidR="001A61A6" w:rsidRPr="00CF7361" w:rsidRDefault="001A61A6" w:rsidP="001A61A6">
      <w:pPr>
        <w:rPr>
          <w:sz w:val="24"/>
        </w:rPr>
      </w:pPr>
    </w:p>
    <w:p w:rsidR="001A61A6" w:rsidRPr="00CF7361" w:rsidRDefault="001A61A6" w:rsidP="001A61A6">
      <w:pPr>
        <w:ind w:firstLine="709"/>
        <w:rPr>
          <w:bCs/>
          <w:i/>
          <w:sz w:val="24"/>
        </w:rPr>
      </w:pPr>
      <w:r w:rsidRPr="00CF7361">
        <w:rPr>
          <w:bCs/>
          <w:sz w:val="24"/>
        </w:rPr>
        <w:t xml:space="preserve">Привлекательность проживания населения на территории </w:t>
      </w:r>
      <w:proofErr w:type="spellStart"/>
      <w:r w:rsidRPr="00CF7361">
        <w:rPr>
          <w:bCs/>
          <w:sz w:val="24"/>
        </w:rPr>
        <w:t>Вязовского</w:t>
      </w:r>
      <w:proofErr w:type="spellEnd"/>
      <w:r w:rsidRPr="00CF7361">
        <w:rPr>
          <w:bCs/>
          <w:sz w:val="24"/>
        </w:rPr>
        <w:t xml:space="preserve"> сельского поселения, включая как проживающего в настоящее время, так и новых переселенцев, будет обеспечена за счет достижения следующих стратегических целей:</w:t>
      </w:r>
    </w:p>
    <w:p w:rsidR="001A61A6" w:rsidRPr="00CF7361" w:rsidRDefault="001A61A6" w:rsidP="001A61A6">
      <w:pPr>
        <w:widowControl w:val="0"/>
        <w:numPr>
          <w:ilvl w:val="0"/>
          <w:numId w:val="4"/>
        </w:numPr>
        <w:jc w:val="both"/>
        <w:rPr>
          <w:b/>
          <w:bCs/>
          <w:i/>
          <w:iCs/>
          <w:sz w:val="24"/>
        </w:rPr>
      </w:pPr>
      <w:r w:rsidRPr="00CF7361">
        <w:rPr>
          <w:b/>
          <w:bCs/>
          <w:i/>
          <w:iCs/>
          <w:sz w:val="24"/>
        </w:rPr>
        <w:t>формирование многоукладной и конкурентоспособной экономики, создающей квалифицированные, высокооплачиваемые рабочие места;</w:t>
      </w:r>
    </w:p>
    <w:p w:rsidR="001A61A6" w:rsidRPr="00CF7361" w:rsidRDefault="001A61A6" w:rsidP="001A61A6">
      <w:pPr>
        <w:widowControl w:val="0"/>
        <w:numPr>
          <w:ilvl w:val="0"/>
          <w:numId w:val="4"/>
        </w:numPr>
        <w:jc w:val="both"/>
        <w:rPr>
          <w:b/>
          <w:sz w:val="24"/>
        </w:rPr>
      </w:pPr>
      <w:r w:rsidRPr="00CF7361">
        <w:rPr>
          <w:b/>
          <w:bCs/>
          <w:i/>
          <w:iCs/>
          <w:sz w:val="24"/>
        </w:rPr>
        <w:t>создание условий для повышения   качества жизни населения.</w:t>
      </w:r>
    </w:p>
    <w:p w:rsidR="001A61A6" w:rsidRPr="00CF7361" w:rsidRDefault="001A61A6" w:rsidP="001A61A6">
      <w:pPr>
        <w:widowControl w:val="0"/>
        <w:ind w:left="720"/>
        <w:rPr>
          <w:b/>
          <w:sz w:val="24"/>
        </w:rPr>
      </w:pPr>
    </w:p>
    <w:p w:rsidR="001A61A6" w:rsidRPr="00CF7361" w:rsidRDefault="001A61A6" w:rsidP="001A61A6">
      <w:pPr>
        <w:widowControl w:val="0"/>
        <w:ind w:left="720"/>
        <w:rPr>
          <w:b/>
          <w:sz w:val="24"/>
        </w:rPr>
      </w:pPr>
    </w:p>
    <w:p w:rsidR="001A61A6" w:rsidRPr="00CF7361" w:rsidRDefault="001A61A6" w:rsidP="001A61A6">
      <w:pPr>
        <w:widowControl w:val="0"/>
        <w:rPr>
          <w:b/>
          <w:bCs/>
          <w:iCs/>
          <w:sz w:val="24"/>
        </w:rPr>
      </w:pPr>
      <w:r w:rsidRPr="00CF7361">
        <w:rPr>
          <w:b/>
          <w:bCs/>
          <w:iCs/>
          <w:sz w:val="24"/>
        </w:rPr>
        <w:t>5.1. Цель 1. Формирование многоукладной и конкурентоспособной экономики.</w:t>
      </w:r>
    </w:p>
    <w:p w:rsidR="001A61A6" w:rsidRPr="00CF7361" w:rsidRDefault="001A61A6" w:rsidP="001A61A6">
      <w:pPr>
        <w:widowControl w:val="0"/>
        <w:rPr>
          <w:bCs/>
          <w:iCs/>
          <w:sz w:val="24"/>
        </w:rPr>
      </w:pPr>
      <w:r w:rsidRPr="00CF7361">
        <w:rPr>
          <w:bCs/>
          <w:iCs/>
          <w:sz w:val="24"/>
        </w:rPr>
        <w:tab/>
        <w:t xml:space="preserve">Главным инструментом достижения цели </w:t>
      </w:r>
      <w:r w:rsidRPr="00CF7361">
        <w:rPr>
          <w:b/>
          <w:bCs/>
          <w:iCs/>
          <w:sz w:val="24"/>
        </w:rPr>
        <w:t>является приход ключевого инвестора, проекты которого будут способствовать диверсификации экономики поселения.</w:t>
      </w:r>
      <w:r w:rsidRPr="00CF7361">
        <w:rPr>
          <w:bCs/>
          <w:iCs/>
          <w:sz w:val="24"/>
        </w:rPr>
        <w:t xml:space="preserve"> Реализация данного проекта повлечет развитие сопутствующих производств, увеличение количества высококвалифицированных рабочих мест.</w:t>
      </w:r>
    </w:p>
    <w:p w:rsidR="001A61A6" w:rsidRPr="00CF7361" w:rsidRDefault="001A61A6" w:rsidP="001A61A6">
      <w:pPr>
        <w:widowControl w:val="0"/>
        <w:rPr>
          <w:bCs/>
          <w:iCs/>
          <w:sz w:val="24"/>
        </w:rPr>
      </w:pPr>
      <w:r w:rsidRPr="00CF7361">
        <w:rPr>
          <w:bCs/>
          <w:iCs/>
          <w:sz w:val="24"/>
        </w:rPr>
        <w:tab/>
        <w:t xml:space="preserve">Реализация цели будет направлена на увеличение объемов производства и  повышение уровня занятых в экономике, в результате к 2027 году в поселении будут созданы </w:t>
      </w:r>
      <w:r w:rsidRPr="00CF7361">
        <w:rPr>
          <w:b/>
          <w:bCs/>
          <w:iCs/>
          <w:sz w:val="24"/>
        </w:rPr>
        <w:t xml:space="preserve"> </w:t>
      </w:r>
      <w:r w:rsidRPr="00CF7361">
        <w:rPr>
          <w:bCs/>
          <w:iCs/>
          <w:sz w:val="24"/>
        </w:rPr>
        <w:t>новые рабочие  места.</w:t>
      </w:r>
    </w:p>
    <w:p w:rsidR="001A61A6" w:rsidRPr="00CF7361" w:rsidRDefault="001A61A6" w:rsidP="001A61A6">
      <w:pPr>
        <w:widowControl w:val="0"/>
        <w:rPr>
          <w:bCs/>
          <w:iCs/>
          <w:sz w:val="24"/>
        </w:rPr>
      </w:pPr>
      <w:r w:rsidRPr="00CF7361">
        <w:rPr>
          <w:bCs/>
          <w:iCs/>
          <w:sz w:val="24"/>
        </w:rPr>
        <w:tab/>
        <w:t>Достижение цели будет обеспечено за счет решения следующих задач.</w:t>
      </w:r>
    </w:p>
    <w:p w:rsidR="001A61A6" w:rsidRPr="00CF7361" w:rsidRDefault="001A61A6" w:rsidP="001A61A6">
      <w:pPr>
        <w:widowControl w:val="0"/>
        <w:rPr>
          <w:bCs/>
          <w:iCs/>
          <w:sz w:val="24"/>
        </w:rPr>
      </w:pPr>
    </w:p>
    <w:p w:rsidR="001A61A6" w:rsidRPr="00CF7361" w:rsidRDefault="001A61A6" w:rsidP="001A61A6">
      <w:pPr>
        <w:widowControl w:val="0"/>
        <w:ind w:firstLine="708"/>
        <w:rPr>
          <w:b/>
          <w:sz w:val="24"/>
        </w:rPr>
      </w:pPr>
      <w:r w:rsidRPr="00CF7361">
        <w:rPr>
          <w:b/>
          <w:sz w:val="24"/>
        </w:rPr>
        <w:t>5.1.1. Повышение инвестиционной привлекательности сельского поселения.</w:t>
      </w:r>
    </w:p>
    <w:p w:rsidR="001A61A6" w:rsidRPr="00CF7361" w:rsidRDefault="001A61A6" w:rsidP="001A61A6">
      <w:pPr>
        <w:suppressAutoHyphens/>
        <w:rPr>
          <w:sz w:val="24"/>
        </w:rPr>
      </w:pPr>
      <w:r w:rsidRPr="00CF7361">
        <w:rPr>
          <w:sz w:val="24"/>
        </w:rPr>
        <w:tab/>
        <w:t>Предполагается организовать системную работу по привлечению инвесторов на территорию сельского поселения, в том числе:</w:t>
      </w:r>
    </w:p>
    <w:p w:rsidR="001A61A6" w:rsidRPr="00CF7361" w:rsidRDefault="001A61A6" w:rsidP="001A61A6">
      <w:pPr>
        <w:suppressAutoHyphens/>
        <w:rPr>
          <w:sz w:val="24"/>
        </w:rPr>
      </w:pPr>
      <w:r w:rsidRPr="00CF7361">
        <w:rPr>
          <w:sz w:val="24"/>
        </w:rPr>
        <w:tab/>
        <w:t xml:space="preserve">- проведение переговоров с инвесторами, заявившими желание о развитие </w:t>
      </w:r>
      <w:proofErr w:type="spellStart"/>
      <w:proofErr w:type="gramStart"/>
      <w:r w:rsidRPr="00CF7361">
        <w:rPr>
          <w:sz w:val="24"/>
        </w:rPr>
        <w:t>бизнес-проектов</w:t>
      </w:r>
      <w:proofErr w:type="spellEnd"/>
      <w:proofErr w:type="gramEnd"/>
      <w:r w:rsidRPr="00CF7361">
        <w:rPr>
          <w:sz w:val="24"/>
        </w:rPr>
        <w:t xml:space="preserve"> на территории поселения с целью их продвижения;</w:t>
      </w:r>
    </w:p>
    <w:p w:rsidR="001A61A6" w:rsidRPr="00CF7361" w:rsidRDefault="001A61A6" w:rsidP="001A61A6">
      <w:pPr>
        <w:suppressAutoHyphens/>
        <w:rPr>
          <w:sz w:val="24"/>
        </w:rPr>
      </w:pPr>
      <w:r w:rsidRPr="00CF7361">
        <w:rPr>
          <w:sz w:val="24"/>
        </w:rPr>
        <w:tab/>
        <w:t>- проведение работы по формированию на территории поселения земельных участков, возможных для выкупа или передачи в аренду;</w:t>
      </w:r>
    </w:p>
    <w:p w:rsidR="001A61A6" w:rsidRPr="00CF7361" w:rsidRDefault="001A61A6" w:rsidP="001A61A6">
      <w:pPr>
        <w:suppressAutoHyphens/>
        <w:ind w:firstLine="720"/>
        <w:rPr>
          <w:sz w:val="24"/>
        </w:rPr>
      </w:pPr>
      <w:r w:rsidRPr="00CF7361">
        <w:rPr>
          <w:sz w:val="24"/>
        </w:rPr>
        <w:t>- размещение информации  для инвесторов на официальном сайте администрации поселения;</w:t>
      </w:r>
    </w:p>
    <w:p w:rsidR="001A61A6" w:rsidRPr="00CF7361" w:rsidRDefault="001A61A6" w:rsidP="001A61A6">
      <w:pPr>
        <w:ind w:firstLine="720"/>
        <w:rPr>
          <w:sz w:val="24"/>
        </w:rPr>
      </w:pPr>
      <w:r w:rsidRPr="00CF7361">
        <w:rPr>
          <w:sz w:val="24"/>
        </w:rPr>
        <w:t>- пропаганда инвестиционной привлекательности сельского поселения в средствах массовой информации;</w:t>
      </w:r>
    </w:p>
    <w:p w:rsidR="001A61A6" w:rsidRPr="00CF7361" w:rsidRDefault="001A61A6" w:rsidP="001A61A6">
      <w:pPr>
        <w:ind w:firstLine="720"/>
        <w:rPr>
          <w:sz w:val="24"/>
        </w:rPr>
      </w:pPr>
      <w:r w:rsidRPr="00CF7361">
        <w:rPr>
          <w:sz w:val="24"/>
        </w:rPr>
        <w:t>-индивидуальная работа с инвесторами, оказание содействия в реализации проектов (подбор помещений, земельных участков, содействие в оформлении документов и т.д.).</w:t>
      </w:r>
    </w:p>
    <w:p w:rsidR="001A61A6" w:rsidRPr="00CF7361" w:rsidRDefault="001A61A6" w:rsidP="001A61A6">
      <w:pPr>
        <w:suppressAutoHyphens/>
        <w:ind w:firstLine="720"/>
        <w:rPr>
          <w:bCs/>
          <w:iCs/>
          <w:sz w:val="24"/>
        </w:rPr>
      </w:pPr>
    </w:p>
    <w:p w:rsidR="001A61A6" w:rsidRPr="00CF7361" w:rsidRDefault="001A61A6" w:rsidP="001A61A6">
      <w:pPr>
        <w:suppressAutoHyphens/>
        <w:ind w:firstLine="720"/>
        <w:rPr>
          <w:b/>
          <w:sz w:val="24"/>
        </w:rPr>
      </w:pPr>
      <w:r w:rsidRPr="00CF7361">
        <w:rPr>
          <w:b/>
          <w:sz w:val="24"/>
        </w:rPr>
        <w:t>5.1.2. Развитие перерабатывающей промышленности.</w:t>
      </w:r>
    </w:p>
    <w:p w:rsidR="001A61A6" w:rsidRPr="00CF7361" w:rsidRDefault="001A61A6" w:rsidP="001A61A6">
      <w:pPr>
        <w:suppressAutoHyphens/>
        <w:ind w:firstLine="720"/>
        <w:rPr>
          <w:sz w:val="24"/>
        </w:rPr>
      </w:pPr>
      <w:r w:rsidRPr="00CF7361">
        <w:rPr>
          <w:sz w:val="24"/>
        </w:rPr>
        <w:t>Модернизация сельскохозяйственной отрасли будет направлена на развитие предприятий по переработке сельскохозяйственного сырья и создание продукции с более высокой добавленной стоимостью.</w:t>
      </w:r>
    </w:p>
    <w:p w:rsidR="001A61A6" w:rsidRPr="00CF7361" w:rsidRDefault="001A61A6" w:rsidP="001A61A6">
      <w:pPr>
        <w:suppressAutoHyphens/>
        <w:ind w:firstLine="720"/>
        <w:rPr>
          <w:sz w:val="24"/>
        </w:rPr>
      </w:pPr>
      <w:r w:rsidRPr="00CF7361">
        <w:rPr>
          <w:sz w:val="24"/>
        </w:rPr>
        <w:lastRenderedPageBreak/>
        <w:t>Предполагается реализация на территории сельского поселения следующих проектов</w:t>
      </w:r>
      <w:proofErr w:type="gramStart"/>
      <w:r w:rsidRPr="00CF7361">
        <w:rPr>
          <w:sz w:val="24"/>
        </w:rPr>
        <w:t xml:space="preserve"> :</w:t>
      </w:r>
      <w:proofErr w:type="gramEnd"/>
    </w:p>
    <w:p w:rsidR="001A61A6" w:rsidRPr="00CF7361" w:rsidRDefault="001A61A6" w:rsidP="001A61A6">
      <w:pPr>
        <w:suppressAutoHyphens/>
        <w:ind w:firstLine="720"/>
        <w:rPr>
          <w:sz w:val="24"/>
        </w:rPr>
      </w:pPr>
      <w:r w:rsidRPr="00CF7361">
        <w:rPr>
          <w:sz w:val="24"/>
        </w:rPr>
        <w:t xml:space="preserve"> - строительство молочного комплекса;</w:t>
      </w:r>
    </w:p>
    <w:p w:rsidR="001A61A6" w:rsidRPr="00CF7361" w:rsidRDefault="001A61A6" w:rsidP="001A61A6">
      <w:pPr>
        <w:suppressAutoHyphens/>
        <w:ind w:firstLine="720"/>
        <w:rPr>
          <w:bCs/>
          <w:iCs/>
          <w:sz w:val="24"/>
        </w:rPr>
      </w:pPr>
      <w:r w:rsidRPr="00CF7361">
        <w:rPr>
          <w:bCs/>
          <w:iCs/>
          <w:sz w:val="24"/>
        </w:rPr>
        <w:t>- развитие овцеводства в ЛПХ;</w:t>
      </w:r>
    </w:p>
    <w:p w:rsidR="001A61A6" w:rsidRPr="00CF7361" w:rsidRDefault="001A61A6" w:rsidP="001A61A6">
      <w:pPr>
        <w:suppressAutoHyphens/>
        <w:ind w:firstLine="720"/>
        <w:rPr>
          <w:bCs/>
          <w:iCs/>
          <w:sz w:val="24"/>
        </w:rPr>
      </w:pPr>
      <w:r w:rsidRPr="00CF7361">
        <w:rPr>
          <w:bCs/>
          <w:iCs/>
          <w:sz w:val="24"/>
        </w:rPr>
        <w:t>- развитие растениеводства в ЛПХ;</w:t>
      </w:r>
    </w:p>
    <w:p w:rsidR="001A61A6" w:rsidRPr="00CF7361" w:rsidRDefault="001A61A6" w:rsidP="001A61A6">
      <w:pPr>
        <w:suppressAutoHyphens/>
        <w:ind w:firstLine="720"/>
        <w:rPr>
          <w:sz w:val="24"/>
        </w:rPr>
      </w:pPr>
      <w:r w:rsidRPr="00CF7361">
        <w:rPr>
          <w:sz w:val="24"/>
        </w:rPr>
        <w:t>Для реализации всех заявленных проектов потребуется осуществление на территории сельского поселения следующих мер:</w:t>
      </w:r>
    </w:p>
    <w:p w:rsidR="001A61A6" w:rsidRPr="00CF7361" w:rsidRDefault="001A61A6" w:rsidP="001A61A6">
      <w:pPr>
        <w:suppressAutoHyphens/>
        <w:ind w:firstLine="720"/>
        <w:rPr>
          <w:sz w:val="24"/>
        </w:rPr>
      </w:pPr>
      <w:r w:rsidRPr="00CF7361">
        <w:rPr>
          <w:sz w:val="24"/>
        </w:rPr>
        <w:t>- создание сырьевой базы, включая ЛПХ;</w:t>
      </w:r>
    </w:p>
    <w:p w:rsidR="001A61A6" w:rsidRPr="00CF7361" w:rsidRDefault="001A61A6" w:rsidP="001A61A6">
      <w:pPr>
        <w:suppressAutoHyphens/>
        <w:ind w:firstLine="720"/>
        <w:rPr>
          <w:sz w:val="24"/>
        </w:rPr>
      </w:pPr>
      <w:r w:rsidRPr="00CF7361">
        <w:rPr>
          <w:sz w:val="24"/>
        </w:rPr>
        <w:t xml:space="preserve">- развитие заготовительной деятельности, в том числе развитие коллективных форм хозяйствования в форме </w:t>
      </w:r>
      <w:proofErr w:type="spellStart"/>
      <w:r w:rsidRPr="00CF7361">
        <w:rPr>
          <w:sz w:val="24"/>
        </w:rPr>
        <w:t>СПоК</w:t>
      </w:r>
      <w:proofErr w:type="spellEnd"/>
      <w:r w:rsidRPr="00CF7361">
        <w:rPr>
          <w:sz w:val="24"/>
        </w:rPr>
        <w:t>;</w:t>
      </w:r>
    </w:p>
    <w:p w:rsidR="001A61A6" w:rsidRPr="00CF7361" w:rsidRDefault="001A61A6" w:rsidP="001A61A6">
      <w:pPr>
        <w:suppressAutoHyphens/>
        <w:ind w:firstLine="720"/>
        <w:rPr>
          <w:sz w:val="24"/>
        </w:rPr>
      </w:pPr>
      <w:r w:rsidRPr="00CF7361">
        <w:rPr>
          <w:sz w:val="24"/>
        </w:rPr>
        <w:t>- привлечение инвесторов</w:t>
      </w:r>
      <w:proofErr w:type="gramStart"/>
      <w:r w:rsidRPr="00CF7361">
        <w:rPr>
          <w:sz w:val="24"/>
        </w:rPr>
        <w:t xml:space="preserve"> ;</w:t>
      </w:r>
      <w:proofErr w:type="gramEnd"/>
    </w:p>
    <w:p w:rsidR="001A61A6" w:rsidRPr="00CF7361" w:rsidRDefault="001A61A6" w:rsidP="001A61A6">
      <w:pPr>
        <w:suppressAutoHyphens/>
        <w:ind w:firstLine="720"/>
        <w:rPr>
          <w:sz w:val="24"/>
        </w:rPr>
      </w:pPr>
      <w:r w:rsidRPr="00CF7361">
        <w:rPr>
          <w:sz w:val="24"/>
        </w:rPr>
        <w:t>-  информационное содействие незанятому населению в вопросах   развития малого и среднего предпринимательства.</w:t>
      </w:r>
    </w:p>
    <w:p w:rsidR="001A61A6" w:rsidRPr="00CF7361" w:rsidRDefault="001A61A6" w:rsidP="001A61A6">
      <w:pPr>
        <w:suppressAutoHyphens/>
        <w:ind w:firstLine="720"/>
        <w:rPr>
          <w:sz w:val="24"/>
        </w:rPr>
      </w:pPr>
      <w:r w:rsidRPr="00CF7361">
        <w:rPr>
          <w:sz w:val="24"/>
        </w:rPr>
        <w:t xml:space="preserve">Реализация указанных мероприятий обеспечит переработку сельскохозяйственной продукции местных товаропроизводителей и населения, создаст условия для </w:t>
      </w:r>
      <w:r w:rsidRPr="00CF7361">
        <w:rPr>
          <w:bCs/>
          <w:iCs/>
          <w:sz w:val="24"/>
        </w:rPr>
        <w:t xml:space="preserve">обеспечения кормами собственное животноводство, </w:t>
      </w:r>
      <w:r w:rsidRPr="00CF7361">
        <w:rPr>
          <w:sz w:val="24"/>
        </w:rPr>
        <w:t>позволит к 2027 году создать на предприятиях переработки квалифицированные рабочие места.</w:t>
      </w:r>
    </w:p>
    <w:p w:rsidR="001A61A6" w:rsidRPr="00CF7361" w:rsidRDefault="001A61A6" w:rsidP="001A61A6">
      <w:pPr>
        <w:suppressAutoHyphens/>
        <w:ind w:firstLine="720"/>
        <w:rPr>
          <w:sz w:val="24"/>
        </w:rPr>
      </w:pPr>
    </w:p>
    <w:p w:rsidR="001A61A6" w:rsidRPr="00CF7361" w:rsidRDefault="001A61A6" w:rsidP="001A61A6">
      <w:pPr>
        <w:suppressAutoHyphens/>
        <w:rPr>
          <w:sz w:val="24"/>
        </w:rPr>
      </w:pPr>
      <w:r w:rsidRPr="00CF7361">
        <w:rPr>
          <w:b/>
          <w:sz w:val="24"/>
        </w:rPr>
        <w:t>5.1.3. Развитие</w:t>
      </w:r>
      <w:r w:rsidRPr="00CF7361">
        <w:rPr>
          <w:b/>
          <w:bCs/>
          <w:iCs/>
          <w:sz w:val="24"/>
        </w:rPr>
        <w:t xml:space="preserve"> крестьянских (фермерских) хозяйств и личных подсобных хозяйств</w:t>
      </w:r>
      <w:r w:rsidRPr="00CF7361">
        <w:rPr>
          <w:sz w:val="24"/>
        </w:rPr>
        <w:t xml:space="preserve">. </w:t>
      </w:r>
    </w:p>
    <w:p w:rsidR="001A61A6" w:rsidRPr="00CF7361" w:rsidRDefault="001A61A6" w:rsidP="001A61A6">
      <w:pPr>
        <w:rPr>
          <w:sz w:val="24"/>
        </w:rPr>
      </w:pPr>
      <w:r w:rsidRPr="00CF7361">
        <w:rPr>
          <w:sz w:val="24"/>
        </w:rPr>
        <w:tab/>
        <w:t>Для решения поставленной задачи основная работа будет проводиться  с ключевым инвестором по организации им аренды земельных участков и передачей в аренду земельных участков фермерским хозяйствам, мигрантам.</w:t>
      </w:r>
    </w:p>
    <w:p w:rsidR="001A61A6" w:rsidRPr="00CF7361" w:rsidRDefault="001A61A6" w:rsidP="001A61A6">
      <w:pPr>
        <w:suppressAutoHyphens/>
        <w:ind w:firstLine="720"/>
        <w:rPr>
          <w:sz w:val="24"/>
        </w:rPr>
      </w:pPr>
      <w:r w:rsidRPr="00CF7361">
        <w:rPr>
          <w:sz w:val="24"/>
        </w:rPr>
        <w:t>В этой связи планируется проведение следующих мероприятий:</w:t>
      </w:r>
    </w:p>
    <w:p w:rsidR="001A61A6" w:rsidRPr="00CF7361" w:rsidRDefault="001A61A6" w:rsidP="001A61A6">
      <w:pPr>
        <w:suppressAutoHyphens/>
        <w:ind w:firstLine="720"/>
        <w:rPr>
          <w:sz w:val="24"/>
        </w:rPr>
      </w:pPr>
      <w:r w:rsidRPr="00CF7361">
        <w:rPr>
          <w:sz w:val="24"/>
        </w:rPr>
        <w:t>- выявление и составление реестра брошенных и необрабатываемых земель личных подсобных хозяйств;</w:t>
      </w:r>
    </w:p>
    <w:p w:rsidR="001A61A6" w:rsidRPr="00CF7361" w:rsidRDefault="001A61A6" w:rsidP="001A61A6">
      <w:pPr>
        <w:suppressAutoHyphens/>
        <w:ind w:firstLine="720"/>
        <w:rPr>
          <w:sz w:val="24"/>
        </w:rPr>
      </w:pPr>
      <w:r w:rsidRPr="00CF7361">
        <w:rPr>
          <w:sz w:val="24"/>
        </w:rPr>
        <w:t>-проведение информационной кампании среди сельского населения с целью отбора лиц, желающих расширить землепользование;</w:t>
      </w:r>
    </w:p>
    <w:p w:rsidR="001A61A6" w:rsidRPr="00CF7361" w:rsidRDefault="001A61A6" w:rsidP="001A61A6">
      <w:pPr>
        <w:suppressAutoHyphens/>
        <w:ind w:firstLine="720"/>
        <w:rPr>
          <w:sz w:val="24"/>
        </w:rPr>
      </w:pPr>
      <w:r w:rsidRPr="00CF7361">
        <w:rPr>
          <w:sz w:val="24"/>
        </w:rPr>
        <w:t>-проведение работы с фермерами и другими потенциальными землепользователями (в том числе вне сельского поселения) с целью передачи им невостребованных земель;</w:t>
      </w:r>
    </w:p>
    <w:p w:rsidR="001A61A6" w:rsidRPr="00CF7361" w:rsidRDefault="001A61A6" w:rsidP="001A61A6">
      <w:pPr>
        <w:suppressAutoHyphens/>
        <w:ind w:firstLine="720"/>
        <w:rPr>
          <w:bCs/>
          <w:iCs/>
          <w:sz w:val="24"/>
        </w:rPr>
      </w:pPr>
      <w:r w:rsidRPr="00CF7361">
        <w:rPr>
          <w:sz w:val="24"/>
        </w:rPr>
        <w:t xml:space="preserve">- привлечение </w:t>
      </w:r>
      <w:r w:rsidRPr="00CF7361">
        <w:rPr>
          <w:bCs/>
          <w:iCs/>
          <w:sz w:val="24"/>
        </w:rPr>
        <w:t xml:space="preserve">крестьянских (фермерских) хозяйств и личных подсобных хозяйств к участию в реализации мероприятий областных целевых программ поддержки </w:t>
      </w:r>
      <w:proofErr w:type="spellStart"/>
      <w:r w:rsidRPr="00CF7361">
        <w:rPr>
          <w:bCs/>
          <w:iCs/>
          <w:sz w:val="24"/>
        </w:rPr>
        <w:t>сельхозтоваропроизводителей</w:t>
      </w:r>
      <w:proofErr w:type="spellEnd"/>
      <w:r w:rsidRPr="00CF7361">
        <w:rPr>
          <w:bCs/>
          <w:iCs/>
          <w:sz w:val="24"/>
        </w:rPr>
        <w:t>;</w:t>
      </w:r>
    </w:p>
    <w:p w:rsidR="001A61A6" w:rsidRPr="00CF7361" w:rsidRDefault="001A61A6" w:rsidP="001A61A6">
      <w:pPr>
        <w:suppressAutoHyphens/>
        <w:ind w:firstLine="720"/>
        <w:rPr>
          <w:bCs/>
          <w:iCs/>
          <w:sz w:val="24"/>
        </w:rPr>
      </w:pPr>
      <w:r w:rsidRPr="00CF7361">
        <w:rPr>
          <w:bCs/>
          <w:iCs/>
          <w:sz w:val="24"/>
        </w:rPr>
        <w:t>-развитие животноводства, в т.ч. свиноводства, овцеводства, птицеводства, овощеводства;</w:t>
      </w:r>
    </w:p>
    <w:p w:rsidR="001A61A6" w:rsidRPr="00CF7361" w:rsidRDefault="001A61A6" w:rsidP="001A61A6">
      <w:pPr>
        <w:suppressAutoHyphens/>
        <w:ind w:firstLine="720"/>
        <w:rPr>
          <w:bCs/>
          <w:iCs/>
          <w:sz w:val="24"/>
        </w:rPr>
      </w:pPr>
      <w:r w:rsidRPr="00CF7361">
        <w:rPr>
          <w:bCs/>
          <w:iCs/>
          <w:sz w:val="24"/>
        </w:rPr>
        <w:t>-создание заготовительной организации и сельскохозяйственного потребительского кооператива на территории поселения с целью обеспечения гарантированного сбыта продукции, производимой ЛПХ.</w:t>
      </w:r>
    </w:p>
    <w:p w:rsidR="001A61A6" w:rsidRPr="00CF7361" w:rsidRDefault="001A61A6" w:rsidP="001A61A6">
      <w:pPr>
        <w:suppressAutoHyphens/>
        <w:ind w:firstLine="720"/>
        <w:rPr>
          <w:b/>
          <w:sz w:val="24"/>
        </w:rPr>
      </w:pPr>
    </w:p>
    <w:p w:rsidR="001A61A6" w:rsidRPr="00CF7361" w:rsidRDefault="001A61A6" w:rsidP="001A61A6">
      <w:pPr>
        <w:suppressAutoHyphens/>
        <w:ind w:firstLine="720"/>
        <w:rPr>
          <w:sz w:val="24"/>
        </w:rPr>
      </w:pPr>
      <w:r w:rsidRPr="00CF7361">
        <w:rPr>
          <w:b/>
          <w:sz w:val="24"/>
        </w:rPr>
        <w:t>5.1.4. Создание благоприятных условий для развития малого и среднего предпринимательства</w:t>
      </w:r>
      <w:r w:rsidRPr="00CF7361">
        <w:rPr>
          <w:sz w:val="24"/>
        </w:rPr>
        <w:t>.</w:t>
      </w:r>
    </w:p>
    <w:p w:rsidR="001A61A6" w:rsidRPr="00CF7361" w:rsidRDefault="001A61A6" w:rsidP="001A61A6">
      <w:pPr>
        <w:ind w:firstLine="720"/>
        <w:rPr>
          <w:sz w:val="24"/>
        </w:rPr>
      </w:pPr>
      <w:r w:rsidRPr="00CF7361">
        <w:rPr>
          <w:sz w:val="24"/>
        </w:rPr>
        <w:t>С целью создания условий для развития малого и среднего предпринимательства планируется:</w:t>
      </w:r>
    </w:p>
    <w:p w:rsidR="001A61A6" w:rsidRPr="00CF7361" w:rsidRDefault="001A61A6" w:rsidP="001A61A6">
      <w:pPr>
        <w:ind w:firstLine="720"/>
        <w:rPr>
          <w:sz w:val="24"/>
        </w:rPr>
      </w:pPr>
      <w:r w:rsidRPr="00CF7361">
        <w:rPr>
          <w:sz w:val="24"/>
        </w:rPr>
        <w:t>-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поселения;</w:t>
      </w:r>
    </w:p>
    <w:p w:rsidR="001A61A6" w:rsidRPr="00CF7361" w:rsidRDefault="001A61A6" w:rsidP="001A61A6">
      <w:pPr>
        <w:ind w:firstLine="720"/>
        <w:rPr>
          <w:sz w:val="24"/>
        </w:rPr>
      </w:pPr>
      <w:r w:rsidRPr="00CF7361">
        <w:rPr>
          <w:sz w:val="24"/>
        </w:rPr>
        <w:t>- рациональное размещение объектов малого и среднего бизнеса на территории поселения;</w:t>
      </w:r>
    </w:p>
    <w:p w:rsidR="001A61A6" w:rsidRPr="00CF7361" w:rsidRDefault="001A61A6" w:rsidP="001A61A6">
      <w:pPr>
        <w:ind w:firstLine="720"/>
        <w:rPr>
          <w:sz w:val="24"/>
        </w:rPr>
      </w:pPr>
      <w:r w:rsidRPr="00CF7361">
        <w:rPr>
          <w:sz w:val="24"/>
        </w:rPr>
        <w:t>-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w:t>
      </w:r>
    </w:p>
    <w:p w:rsidR="001A61A6" w:rsidRPr="00CF7361" w:rsidRDefault="001A61A6" w:rsidP="001A61A6">
      <w:pPr>
        <w:ind w:firstLine="720"/>
        <w:rPr>
          <w:sz w:val="24"/>
        </w:rPr>
      </w:pPr>
      <w:r w:rsidRPr="00CF7361">
        <w:rPr>
          <w:sz w:val="24"/>
        </w:rPr>
        <w:lastRenderedPageBreak/>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1A61A6" w:rsidRPr="00CF7361" w:rsidRDefault="001A61A6" w:rsidP="001A61A6">
      <w:pPr>
        <w:ind w:firstLine="720"/>
        <w:rPr>
          <w:sz w:val="24"/>
        </w:rPr>
      </w:pPr>
      <w:r w:rsidRPr="00CF7361">
        <w:rPr>
          <w:sz w:val="24"/>
        </w:rPr>
        <w:t>- информирование субъектов малого и среднего предпринимательства о мерах оказываемой поддержки, привлечение их к участию в реализации мероприятий действующих областных и муниципальных программ;</w:t>
      </w:r>
    </w:p>
    <w:p w:rsidR="001A61A6" w:rsidRPr="00CF7361" w:rsidRDefault="001A61A6" w:rsidP="001A61A6">
      <w:pPr>
        <w:ind w:firstLine="720"/>
        <w:rPr>
          <w:sz w:val="24"/>
        </w:rPr>
      </w:pPr>
      <w:r w:rsidRPr="00CF7361">
        <w:rPr>
          <w:sz w:val="24"/>
        </w:rPr>
        <w:t>- 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w:t>
      </w:r>
    </w:p>
    <w:p w:rsidR="001A61A6" w:rsidRPr="00CF7361" w:rsidRDefault="001A61A6" w:rsidP="001A61A6">
      <w:pPr>
        <w:ind w:firstLine="720"/>
        <w:rPr>
          <w:sz w:val="24"/>
        </w:rPr>
      </w:pPr>
      <w:r w:rsidRPr="00CF7361">
        <w:rPr>
          <w:sz w:val="24"/>
        </w:rPr>
        <w:t>- привлечение субъектов малого и среднего предпринимательства к участию в муниципальном и государственном заказе.</w:t>
      </w:r>
    </w:p>
    <w:p w:rsidR="001A61A6" w:rsidRPr="00CF7361" w:rsidRDefault="001A61A6" w:rsidP="001A61A6">
      <w:pPr>
        <w:ind w:firstLine="720"/>
        <w:rPr>
          <w:b/>
          <w:sz w:val="24"/>
        </w:rPr>
      </w:pPr>
      <w:r w:rsidRPr="00CF7361">
        <w:rPr>
          <w:sz w:val="24"/>
        </w:rPr>
        <w:t>Реализация запланированных мероприятий и решение поставленной задачи позволит привлечь субъектов малого бизнеса в производственную и социально-значимые сферы (здравоохранение, образование, физическую культуру, общественное питание и бытовое обслуживание), обеспечить к 2027 году рост количества субъектов малого предпринимательства более.</w:t>
      </w:r>
    </w:p>
    <w:p w:rsidR="001A61A6" w:rsidRPr="00CF7361" w:rsidRDefault="001A61A6" w:rsidP="001A61A6">
      <w:pPr>
        <w:widowControl w:val="0"/>
        <w:ind w:firstLine="708"/>
        <w:rPr>
          <w:b/>
          <w:bCs/>
          <w:iCs/>
          <w:sz w:val="24"/>
        </w:rPr>
      </w:pPr>
      <w:r w:rsidRPr="00CF7361">
        <w:rPr>
          <w:b/>
          <w:sz w:val="24"/>
        </w:rPr>
        <w:t>5.1.5.</w:t>
      </w:r>
      <w:r w:rsidRPr="00CF7361">
        <w:rPr>
          <w:b/>
          <w:bCs/>
          <w:iCs/>
          <w:sz w:val="24"/>
        </w:rPr>
        <w:t xml:space="preserve"> Улучшение качества муниципального управления, повышение его эффективности.</w:t>
      </w:r>
    </w:p>
    <w:p w:rsidR="001A61A6" w:rsidRPr="00CF7361" w:rsidRDefault="001A61A6" w:rsidP="001A61A6">
      <w:pPr>
        <w:rPr>
          <w:bCs/>
          <w:iCs/>
          <w:sz w:val="24"/>
        </w:rPr>
      </w:pPr>
      <w:r w:rsidRPr="00CF7361">
        <w:rPr>
          <w:bCs/>
          <w:iCs/>
          <w:sz w:val="24"/>
        </w:rPr>
        <w:tab/>
        <w:t xml:space="preserve">Улучшение качества муниципального управления планируется осуществлять за счет повышения эффективности  </w:t>
      </w:r>
      <w:r w:rsidRPr="00CF7361">
        <w:rPr>
          <w:sz w:val="24"/>
        </w:rPr>
        <w:t>управления муниципальной собственностью, улучшения качества планирования и оптимизации бюджетных расходов.</w:t>
      </w:r>
    </w:p>
    <w:p w:rsidR="001A61A6" w:rsidRPr="00CF7361" w:rsidRDefault="001A61A6" w:rsidP="001A61A6">
      <w:pPr>
        <w:ind w:firstLine="720"/>
        <w:rPr>
          <w:sz w:val="24"/>
        </w:rPr>
      </w:pPr>
      <w:r w:rsidRPr="00CF7361">
        <w:rPr>
          <w:sz w:val="24"/>
        </w:rPr>
        <w:t>В целях решения поставленной задачи будут проводиться следующие мероприятия:</w:t>
      </w:r>
    </w:p>
    <w:p w:rsidR="001A61A6" w:rsidRPr="00CF7361" w:rsidRDefault="001A61A6" w:rsidP="001A61A6">
      <w:pPr>
        <w:ind w:firstLine="720"/>
        <w:rPr>
          <w:sz w:val="24"/>
        </w:rPr>
      </w:pPr>
      <w:r w:rsidRPr="00CF7361">
        <w:rPr>
          <w:sz w:val="24"/>
        </w:rPr>
        <w:t>-обеспечение сдачи в аренду субъектам малого бизнеса неиспользуемых площадей муниципальной собственности;</w:t>
      </w:r>
    </w:p>
    <w:p w:rsidR="001A61A6" w:rsidRPr="00CF7361" w:rsidRDefault="001A61A6" w:rsidP="001A61A6">
      <w:pPr>
        <w:ind w:firstLine="720"/>
        <w:rPr>
          <w:sz w:val="24"/>
        </w:rPr>
      </w:pPr>
      <w:r w:rsidRPr="00CF7361">
        <w:rPr>
          <w:sz w:val="24"/>
        </w:rPr>
        <w:t>- выполнение работ по разграничению собственности на землю;</w:t>
      </w:r>
    </w:p>
    <w:p w:rsidR="001A61A6" w:rsidRPr="00CF7361" w:rsidRDefault="001A61A6" w:rsidP="001A61A6">
      <w:pPr>
        <w:ind w:firstLine="720"/>
        <w:rPr>
          <w:sz w:val="24"/>
        </w:rPr>
      </w:pPr>
      <w:r w:rsidRPr="00CF7361">
        <w:rPr>
          <w:sz w:val="24"/>
        </w:rPr>
        <w:t>-формирование сведений о невостребованных земельных долях (регистрация права собственности на них);</w:t>
      </w:r>
    </w:p>
    <w:p w:rsidR="001A61A6" w:rsidRPr="00CF7361" w:rsidRDefault="001A61A6" w:rsidP="001A61A6">
      <w:pPr>
        <w:ind w:firstLine="720"/>
        <w:rPr>
          <w:sz w:val="24"/>
        </w:rPr>
      </w:pPr>
      <w:r w:rsidRPr="00CF7361">
        <w:rPr>
          <w:sz w:val="24"/>
        </w:rPr>
        <w:t>- работа по расширению налогооблагаемой базы местных налогов (НДФЛ, налог на имущество физических лиц);</w:t>
      </w:r>
    </w:p>
    <w:p w:rsidR="001A61A6" w:rsidRPr="00CF7361" w:rsidRDefault="001A61A6" w:rsidP="001A61A6">
      <w:pPr>
        <w:ind w:firstLine="720"/>
        <w:rPr>
          <w:sz w:val="24"/>
        </w:rPr>
      </w:pPr>
      <w:r w:rsidRPr="00CF7361">
        <w:rPr>
          <w:sz w:val="24"/>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1A61A6" w:rsidRPr="00CF7361" w:rsidRDefault="001A61A6" w:rsidP="001A61A6">
      <w:pPr>
        <w:ind w:firstLine="720"/>
        <w:rPr>
          <w:sz w:val="24"/>
        </w:rPr>
      </w:pPr>
      <w:r w:rsidRPr="00CF7361">
        <w:rPr>
          <w:sz w:val="24"/>
        </w:rPr>
        <w:t>В целях совершенствования бюджетного процесса, повышения эффективности бюджетных расходов и прозрачности деятельности органов местного самоуправления предусмотрена реализация следующих мероприятий:</w:t>
      </w:r>
    </w:p>
    <w:p w:rsidR="001A61A6" w:rsidRPr="00CF7361" w:rsidRDefault="001A61A6" w:rsidP="001A61A6">
      <w:pPr>
        <w:ind w:firstLine="720"/>
        <w:rPr>
          <w:sz w:val="24"/>
        </w:rPr>
      </w:pPr>
      <w:r w:rsidRPr="00CF7361">
        <w:rPr>
          <w:sz w:val="24"/>
        </w:rPr>
        <w:t>- внедрение информационно-коммуникационных технологий в деятельность органов местного самоуправления;</w:t>
      </w:r>
    </w:p>
    <w:p w:rsidR="001A61A6" w:rsidRPr="00CF7361" w:rsidRDefault="001A61A6" w:rsidP="001A61A6">
      <w:pPr>
        <w:ind w:firstLine="720"/>
        <w:rPr>
          <w:sz w:val="24"/>
        </w:rPr>
      </w:pPr>
      <w:r w:rsidRPr="00CF7361">
        <w:rPr>
          <w:sz w:val="24"/>
        </w:rPr>
        <w:t xml:space="preserve"> -внедрение программно-целевого метода планирования, мониторинга исполнения муниципальных целевых программ.</w:t>
      </w:r>
    </w:p>
    <w:p w:rsidR="001A61A6" w:rsidRPr="00CF7361" w:rsidRDefault="001A61A6" w:rsidP="001A61A6">
      <w:pPr>
        <w:ind w:firstLine="720"/>
        <w:rPr>
          <w:sz w:val="24"/>
        </w:rPr>
      </w:pPr>
      <w:r w:rsidRPr="00CF7361">
        <w:rPr>
          <w:sz w:val="24"/>
        </w:rPr>
        <w:t>Реализация мероприятий позволит увеличить к 2027 году долю собственных доходов бюджета, долю расходов бюджета, формируемого в рамках программ.</w:t>
      </w:r>
    </w:p>
    <w:p w:rsidR="001A61A6" w:rsidRPr="00CF7361" w:rsidRDefault="001A61A6" w:rsidP="001A61A6">
      <w:pPr>
        <w:widowControl w:val="0"/>
        <w:rPr>
          <w:b/>
          <w:bCs/>
          <w:iCs/>
          <w:sz w:val="24"/>
        </w:rPr>
      </w:pPr>
    </w:p>
    <w:p w:rsidR="001A61A6" w:rsidRPr="00CF7361" w:rsidRDefault="001A61A6" w:rsidP="001A61A6">
      <w:pPr>
        <w:widowControl w:val="0"/>
        <w:rPr>
          <w:b/>
          <w:bCs/>
          <w:iCs/>
          <w:sz w:val="24"/>
        </w:rPr>
      </w:pPr>
      <w:r w:rsidRPr="00CF7361">
        <w:rPr>
          <w:b/>
          <w:bCs/>
          <w:iCs/>
          <w:sz w:val="24"/>
        </w:rPr>
        <w:t xml:space="preserve"> 5.2. Цель 2. Создание условий для повышения качества жизни населения</w:t>
      </w:r>
    </w:p>
    <w:p w:rsidR="001A61A6" w:rsidRPr="00CF7361" w:rsidRDefault="001A61A6" w:rsidP="001A61A6">
      <w:pPr>
        <w:widowControl w:val="0"/>
        <w:ind w:left="720"/>
        <w:rPr>
          <w:bCs/>
          <w:iCs/>
          <w:sz w:val="24"/>
        </w:rPr>
      </w:pPr>
      <w:r w:rsidRPr="00CF7361">
        <w:rPr>
          <w:bCs/>
          <w:iCs/>
          <w:sz w:val="24"/>
        </w:rPr>
        <w:t>Для достижения поставленной цели необходимо решение следующих задач.</w:t>
      </w:r>
    </w:p>
    <w:p w:rsidR="001A61A6" w:rsidRPr="00CF7361" w:rsidRDefault="001A61A6" w:rsidP="001A61A6">
      <w:pPr>
        <w:widowControl w:val="0"/>
        <w:rPr>
          <w:bCs/>
          <w:iCs/>
          <w:sz w:val="24"/>
        </w:rPr>
      </w:pPr>
    </w:p>
    <w:p w:rsidR="001A61A6" w:rsidRPr="00CF7361" w:rsidRDefault="001A61A6" w:rsidP="001A61A6">
      <w:pPr>
        <w:widowControl w:val="0"/>
        <w:rPr>
          <w:b/>
          <w:bCs/>
          <w:iCs/>
          <w:sz w:val="24"/>
        </w:rPr>
      </w:pPr>
      <w:r w:rsidRPr="00CF7361">
        <w:rPr>
          <w:b/>
          <w:bCs/>
          <w:iCs/>
          <w:sz w:val="24"/>
        </w:rPr>
        <w:t>5.2.1. Создание условий для роста доходов населения.</w:t>
      </w:r>
    </w:p>
    <w:p w:rsidR="001A61A6" w:rsidRPr="00CF7361" w:rsidRDefault="001A61A6" w:rsidP="001A61A6">
      <w:pPr>
        <w:widowControl w:val="0"/>
        <w:rPr>
          <w:bCs/>
          <w:iCs/>
          <w:sz w:val="24"/>
        </w:rPr>
      </w:pPr>
      <w:r w:rsidRPr="00CF7361">
        <w:rPr>
          <w:b/>
          <w:bCs/>
          <w:iCs/>
          <w:sz w:val="24"/>
        </w:rPr>
        <w:tab/>
      </w:r>
      <w:r w:rsidRPr="00CF7361">
        <w:rPr>
          <w:bCs/>
          <w:iCs/>
          <w:sz w:val="24"/>
        </w:rPr>
        <w:t>Повышение уровня доходов является одним из основных критериев качества жизни населения, поэтому основные усилия сельской администрации будут направлены на обеспечение занятости населения и снижение доли населения с доходами ниже величины прожиточного минимума.</w:t>
      </w:r>
    </w:p>
    <w:p w:rsidR="001A61A6" w:rsidRPr="00CF7361" w:rsidRDefault="001A61A6" w:rsidP="001A61A6">
      <w:pPr>
        <w:widowControl w:val="0"/>
        <w:rPr>
          <w:bCs/>
          <w:iCs/>
          <w:sz w:val="24"/>
        </w:rPr>
      </w:pPr>
      <w:r w:rsidRPr="00CF7361">
        <w:rPr>
          <w:bCs/>
          <w:iCs/>
          <w:sz w:val="24"/>
        </w:rPr>
        <w:tab/>
        <w:t xml:space="preserve">Решение задачи будет обеспечиваться посредством реализации следующих </w:t>
      </w:r>
      <w:r w:rsidRPr="00CF7361">
        <w:rPr>
          <w:bCs/>
          <w:iCs/>
          <w:sz w:val="24"/>
        </w:rPr>
        <w:lastRenderedPageBreak/>
        <w:t>мероприятий:</w:t>
      </w:r>
    </w:p>
    <w:p w:rsidR="001A61A6" w:rsidRPr="00CF7361" w:rsidRDefault="001A61A6" w:rsidP="001A61A6">
      <w:pPr>
        <w:widowControl w:val="0"/>
        <w:rPr>
          <w:bCs/>
          <w:iCs/>
          <w:sz w:val="24"/>
        </w:rPr>
      </w:pPr>
      <w:r w:rsidRPr="00CF7361">
        <w:rPr>
          <w:bCs/>
          <w:iCs/>
          <w:sz w:val="24"/>
        </w:rPr>
        <w:tab/>
        <w:t>- содействие созданию квалифицированных, высокооплачиваемых рабочих мест в результате реализации инвестиционных проектов, развития малого и среднего бизнеса;</w:t>
      </w:r>
    </w:p>
    <w:p w:rsidR="001A61A6" w:rsidRPr="00CF7361" w:rsidRDefault="001A61A6" w:rsidP="001A61A6">
      <w:pPr>
        <w:widowControl w:val="0"/>
        <w:ind w:firstLine="708"/>
        <w:rPr>
          <w:bCs/>
          <w:iCs/>
          <w:sz w:val="24"/>
        </w:rPr>
      </w:pPr>
      <w:r w:rsidRPr="00CF7361">
        <w:rPr>
          <w:bCs/>
          <w:iCs/>
          <w:sz w:val="24"/>
        </w:rPr>
        <w:t>-повышение товарности ЛПХ за счет содействия развитию заготовительной деятельности и перерабатывающих производств;</w:t>
      </w:r>
    </w:p>
    <w:p w:rsidR="001A61A6" w:rsidRPr="00CF7361" w:rsidRDefault="001A61A6" w:rsidP="001A61A6">
      <w:pPr>
        <w:widowControl w:val="0"/>
        <w:ind w:firstLine="708"/>
        <w:rPr>
          <w:bCs/>
          <w:iCs/>
          <w:sz w:val="24"/>
        </w:rPr>
      </w:pPr>
      <w:r w:rsidRPr="00CF7361">
        <w:rPr>
          <w:bCs/>
          <w:iCs/>
          <w:sz w:val="24"/>
        </w:rPr>
        <w:t xml:space="preserve">- повышение социальной ответственности бизнеса, в т.ч.  работа по легализации заработной платы, привлечение бизнеса к благотворительным акциям. </w:t>
      </w:r>
    </w:p>
    <w:p w:rsidR="001A61A6" w:rsidRPr="00CF7361" w:rsidRDefault="001A61A6" w:rsidP="001A61A6">
      <w:pPr>
        <w:widowControl w:val="0"/>
        <w:rPr>
          <w:b/>
          <w:bCs/>
          <w:iCs/>
          <w:sz w:val="24"/>
        </w:rPr>
      </w:pPr>
      <w:r w:rsidRPr="00CF7361">
        <w:rPr>
          <w:b/>
          <w:bCs/>
          <w:iCs/>
          <w:sz w:val="24"/>
        </w:rPr>
        <w:tab/>
      </w:r>
      <w:r w:rsidRPr="00CF7361">
        <w:rPr>
          <w:bCs/>
          <w:iCs/>
          <w:sz w:val="24"/>
        </w:rPr>
        <w:t>Реализация указанных мероприятий позволит к 2027 году в 2 раза увеличить среднемесячные денежные доходы населения и среднемесячную заработную плату, в 1,5 раза сократить долю населения, имеющего доходы ниже величины прожиточного минимума</w:t>
      </w:r>
      <w:r w:rsidRPr="00CF7361">
        <w:rPr>
          <w:b/>
          <w:bCs/>
          <w:iCs/>
          <w:sz w:val="24"/>
        </w:rPr>
        <w:t>.</w:t>
      </w:r>
    </w:p>
    <w:p w:rsidR="001A61A6" w:rsidRPr="00CF7361" w:rsidRDefault="001A61A6" w:rsidP="001A61A6">
      <w:pPr>
        <w:widowControl w:val="0"/>
        <w:rPr>
          <w:b/>
          <w:bCs/>
          <w:iCs/>
          <w:sz w:val="24"/>
        </w:rPr>
      </w:pPr>
    </w:p>
    <w:p w:rsidR="001A61A6" w:rsidRPr="00CF7361" w:rsidRDefault="001A61A6" w:rsidP="001A61A6">
      <w:pPr>
        <w:widowControl w:val="0"/>
        <w:rPr>
          <w:bCs/>
          <w:iCs/>
          <w:sz w:val="24"/>
        </w:rPr>
      </w:pPr>
      <w:r w:rsidRPr="00CF7361">
        <w:rPr>
          <w:b/>
          <w:bCs/>
          <w:iCs/>
          <w:sz w:val="24"/>
        </w:rPr>
        <w:tab/>
        <w:t>5.2.2. Обеспечение улучшения здоровья населения, проведение эффективной демографической и миграционной политики.</w:t>
      </w:r>
    </w:p>
    <w:p w:rsidR="001A61A6" w:rsidRPr="00CF7361" w:rsidRDefault="001A61A6" w:rsidP="001A61A6">
      <w:pPr>
        <w:widowControl w:val="0"/>
        <w:rPr>
          <w:bCs/>
          <w:iCs/>
          <w:sz w:val="24"/>
        </w:rPr>
      </w:pPr>
      <w:r w:rsidRPr="00CF7361">
        <w:rPr>
          <w:bCs/>
          <w:iCs/>
          <w:sz w:val="24"/>
        </w:rPr>
        <w:tab/>
        <w:t>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 уменьшение темпов естественной убыли, стабилизация численности населения и формирование предпосылок к последующему росту.</w:t>
      </w:r>
    </w:p>
    <w:p w:rsidR="001A61A6" w:rsidRPr="00CF7361" w:rsidRDefault="001A61A6" w:rsidP="001A61A6">
      <w:pPr>
        <w:widowControl w:val="0"/>
        <w:rPr>
          <w:bCs/>
          <w:iCs/>
          <w:sz w:val="24"/>
        </w:rPr>
      </w:pPr>
      <w:r w:rsidRPr="00CF7361">
        <w:rPr>
          <w:bCs/>
          <w:iCs/>
          <w:sz w:val="24"/>
        </w:rPr>
        <w:tab/>
        <w:t>В целях улучшения здоровья и стабилизации численности населения планируется:</w:t>
      </w:r>
    </w:p>
    <w:p w:rsidR="001A61A6" w:rsidRPr="00CF7361" w:rsidRDefault="001A61A6" w:rsidP="001A61A6">
      <w:pPr>
        <w:widowControl w:val="0"/>
        <w:rPr>
          <w:bCs/>
          <w:iCs/>
          <w:sz w:val="24"/>
        </w:rPr>
      </w:pPr>
      <w:r w:rsidRPr="00CF7361">
        <w:rPr>
          <w:bCs/>
          <w:iCs/>
          <w:sz w:val="24"/>
        </w:rPr>
        <w:tab/>
        <w:t xml:space="preserve">- укрепление материально-технической базы </w:t>
      </w:r>
      <w:proofErr w:type="spellStart"/>
      <w:r w:rsidRPr="00CF7361">
        <w:rPr>
          <w:bCs/>
          <w:iCs/>
          <w:sz w:val="24"/>
        </w:rPr>
        <w:t>ФАПов</w:t>
      </w:r>
      <w:proofErr w:type="spellEnd"/>
      <w:r w:rsidRPr="00CF7361">
        <w:rPr>
          <w:bCs/>
          <w:iCs/>
          <w:sz w:val="24"/>
        </w:rPr>
        <w:t>, в т.ч. за счет привлечения внебюджетных источников (установка нового оборудования);</w:t>
      </w:r>
    </w:p>
    <w:p w:rsidR="001A61A6" w:rsidRPr="00CF7361" w:rsidRDefault="001A61A6" w:rsidP="001A61A6">
      <w:pPr>
        <w:widowControl w:val="0"/>
        <w:rPr>
          <w:bCs/>
          <w:iCs/>
          <w:sz w:val="24"/>
        </w:rPr>
      </w:pPr>
      <w:r w:rsidRPr="00CF7361">
        <w:rPr>
          <w:bCs/>
          <w:iCs/>
          <w:sz w:val="24"/>
        </w:rPr>
        <w:tab/>
        <w:t>- содействие повышению профессионального уровня медицинского персонала;</w:t>
      </w:r>
    </w:p>
    <w:p w:rsidR="001A61A6" w:rsidRPr="00CF7361" w:rsidRDefault="001A61A6" w:rsidP="001A61A6">
      <w:pPr>
        <w:widowControl w:val="0"/>
        <w:rPr>
          <w:bCs/>
          <w:iCs/>
          <w:sz w:val="24"/>
        </w:rPr>
      </w:pPr>
      <w:r w:rsidRPr="00CF7361">
        <w:rPr>
          <w:bCs/>
          <w:iCs/>
          <w:sz w:val="24"/>
        </w:rPr>
        <w:tab/>
        <w:t>- проведение регулярной диспансеризации населения с привлечением узких специалистов в сельское поселение;</w:t>
      </w:r>
    </w:p>
    <w:p w:rsidR="001A61A6" w:rsidRPr="00CF7361" w:rsidRDefault="001A61A6" w:rsidP="001A61A6">
      <w:pPr>
        <w:widowControl w:val="0"/>
        <w:rPr>
          <w:bCs/>
          <w:iCs/>
          <w:sz w:val="24"/>
        </w:rPr>
      </w:pPr>
      <w:r w:rsidRPr="00CF7361">
        <w:rPr>
          <w:bCs/>
          <w:iCs/>
          <w:sz w:val="24"/>
        </w:rPr>
        <w:tab/>
        <w:t>- массовое привлечение населения для участия в  проводимых на территории поселения оздоровительных мероприятиях, таких как «День здоровья», «День физкультурника», «Мама, папа, я – спортивная семья», «Лыжня России», Спартакиада трудящихся и т.п.;</w:t>
      </w:r>
    </w:p>
    <w:p w:rsidR="001A61A6" w:rsidRPr="00CF7361" w:rsidRDefault="001A61A6" w:rsidP="001A61A6">
      <w:pPr>
        <w:widowControl w:val="0"/>
        <w:rPr>
          <w:bCs/>
          <w:iCs/>
          <w:sz w:val="24"/>
        </w:rPr>
      </w:pPr>
      <w:r w:rsidRPr="00CF7361">
        <w:rPr>
          <w:bCs/>
          <w:iCs/>
          <w:sz w:val="24"/>
        </w:rPr>
        <w:tab/>
        <w:t>- проведение мероприятий по гигиеническому воспитанию населения, пропаганда здорового образа жизни, особенно в среде подрастающего поколения, борьба с алкоголизмом, самогоноварением;</w:t>
      </w:r>
    </w:p>
    <w:p w:rsidR="001A61A6" w:rsidRPr="00CF7361" w:rsidRDefault="001A61A6" w:rsidP="001A61A6">
      <w:pPr>
        <w:widowControl w:val="0"/>
        <w:rPr>
          <w:bCs/>
          <w:iCs/>
          <w:sz w:val="24"/>
        </w:rPr>
      </w:pPr>
      <w:r w:rsidRPr="00CF7361">
        <w:rPr>
          <w:bCs/>
          <w:iCs/>
          <w:sz w:val="24"/>
        </w:rPr>
        <w:tab/>
        <w:t>- организация демографического мониторинга населения;</w:t>
      </w:r>
    </w:p>
    <w:p w:rsidR="001A61A6" w:rsidRPr="00CF7361" w:rsidRDefault="001A61A6" w:rsidP="001A61A6">
      <w:pPr>
        <w:widowControl w:val="0"/>
        <w:rPr>
          <w:bCs/>
          <w:sz w:val="24"/>
        </w:rPr>
      </w:pPr>
      <w:r w:rsidRPr="00CF7361">
        <w:rPr>
          <w:bCs/>
          <w:sz w:val="24"/>
        </w:rPr>
        <w:tab/>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w:t>
      </w:r>
    </w:p>
    <w:p w:rsidR="001A61A6" w:rsidRPr="00CF7361" w:rsidRDefault="001A61A6" w:rsidP="001A61A6">
      <w:pPr>
        <w:widowControl w:val="0"/>
        <w:rPr>
          <w:bCs/>
          <w:iCs/>
          <w:sz w:val="24"/>
        </w:rPr>
      </w:pPr>
      <w:r w:rsidRPr="00CF7361">
        <w:rPr>
          <w:bCs/>
          <w:iCs/>
          <w:sz w:val="24"/>
        </w:rPr>
        <w:tab/>
        <w:t>Результатом реализации мероприятий в сфере улучшения здоровья и демографической политики станет снижение к 2021 году естественной убыли населения за счёт  снижения смертности и увеличения рождаемости. Средняя продолжительность жизни увеличится до 71 года.</w:t>
      </w:r>
    </w:p>
    <w:p w:rsidR="001A61A6" w:rsidRPr="00CF7361" w:rsidRDefault="001A61A6" w:rsidP="001A61A6">
      <w:pPr>
        <w:widowControl w:val="0"/>
        <w:rPr>
          <w:bCs/>
          <w:iCs/>
          <w:sz w:val="24"/>
        </w:rPr>
      </w:pPr>
      <w:r w:rsidRPr="00CF7361">
        <w:rPr>
          <w:bCs/>
          <w:iCs/>
          <w:sz w:val="24"/>
        </w:rPr>
        <w:tab/>
      </w:r>
      <w:r w:rsidRPr="00CF7361">
        <w:rPr>
          <w:bCs/>
          <w:iCs/>
          <w:sz w:val="24"/>
        </w:rPr>
        <w:tab/>
      </w:r>
      <w:r w:rsidRPr="00CF7361">
        <w:rPr>
          <w:bCs/>
          <w:iCs/>
          <w:sz w:val="24"/>
        </w:rPr>
        <w:tab/>
      </w:r>
      <w:r w:rsidRPr="00CF7361">
        <w:rPr>
          <w:bCs/>
          <w:iCs/>
          <w:sz w:val="24"/>
        </w:rPr>
        <w:tab/>
      </w:r>
    </w:p>
    <w:p w:rsidR="001A61A6" w:rsidRPr="00CF7361" w:rsidRDefault="001A61A6" w:rsidP="001A61A6">
      <w:pPr>
        <w:widowControl w:val="0"/>
        <w:rPr>
          <w:b/>
          <w:bCs/>
          <w:iCs/>
          <w:sz w:val="24"/>
        </w:rPr>
      </w:pPr>
      <w:r w:rsidRPr="00CF7361">
        <w:rPr>
          <w:bCs/>
          <w:iCs/>
          <w:sz w:val="24"/>
        </w:rPr>
        <w:tab/>
      </w:r>
      <w:r w:rsidRPr="00CF7361">
        <w:rPr>
          <w:b/>
          <w:bCs/>
          <w:iCs/>
          <w:sz w:val="24"/>
        </w:rPr>
        <w:t>5.2.3. Обеспечение населения услугами дошкольного образования, культуры, физической культуры, спорта, торговли, бытовыми услугами.</w:t>
      </w:r>
    </w:p>
    <w:p w:rsidR="001A61A6" w:rsidRPr="00CF7361" w:rsidRDefault="001A61A6" w:rsidP="001A61A6">
      <w:pPr>
        <w:widowControl w:val="0"/>
        <w:rPr>
          <w:bCs/>
          <w:i/>
          <w:iCs/>
          <w:sz w:val="24"/>
        </w:rPr>
      </w:pPr>
      <w:r w:rsidRPr="00CF7361">
        <w:rPr>
          <w:bCs/>
          <w:iCs/>
          <w:sz w:val="24"/>
        </w:rPr>
        <w:tab/>
      </w:r>
      <w:r w:rsidRPr="00CF7361">
        <w:rPr>
          <w:bCs/>
          <w:i/>
          <w:iCs/>
          <w:sz w:val="24"/>
        </w:rPr>
        <w:t>В сфере здравоохранения:</w:t>
      </w:r>
    </w:p>
    <w:p w:rsidR="001A61A6" w:rsidRPr="00CF7361" w:rsidRDefault="001A61A6" w:rsidP="001A61A6">
      <w:pPr>
        <w:widowControl w:val="0"/>
        <w:ind w:left="1080"/>
        <w:rPr>
          <w:sz w:val="24"/>
        </w:rPr>
      </w:pPr>
      <w:r w:rsidRPr="00CF7361">
        <w:rPr>
          <w:sz w:val="24"/>
        </w:rPr>
        <w:t>- формирование идеологии и психологии здоровья:</w:t>
      </w:r>
    </w:p>
    <w:p w:rsidR="001A61A6" w:rsidRPr="00CF7361" w:rsidRDefault="001A61A6" w:rsidP="001A61A6">
      <w:pPr>
        <w:widowControl w:val="0"/>
        <w:ind w:left="1080"/>
        <w:rPr>
          <w:sz w:val="24"/>
        </w:rPr>
      </w:pPr>
      <w:r w:rsidRPr="00CF7361">
        <w:rPr>
          <w:sz w:val="24"/>
        </w:rPr>
        <w:t>- доступность медицинской помощи для населения, повышение качества и экономической эффективности медицинской помощи</w:t>
      </w:r>
    </w:p>
    <w:p w:rsidR="001A61A6" w:rsidRPr="00CF7361" w:rsidRDefault="001A61A6" w:rsidP="001A61A6">
      <w:pPr>
        <w:widowControl w:val="0"/>
        <w:ind w:left="1080"/>
        <w:rPr>
          <w:bCs/>
          <w:i/>
          <w:iCs/>
          <w:sz w:val="36"/>
        </w:rPr>
      </w:pPr>
      <w:r w:rsidRPr="00CF7361">
        <w:rPr>
          <w:sz w:val="24"/>
        </w:rPr>
        <w:t xml:space="preserve">- укрепление материально-технической базы </w:t>
      </w:r>
    </w:p>
    <w:p w:rsidR="001A61A6" w:rsidRPr="00CF7361" w:rsidRDefault="001A61A6" w:rsidP="001A61A6">
      <w:pPr>
        <w:widowControl w:val="0"/>
        <w:ind w:left="720"/>
        <w:rPr>
          <w:bCs/>
          <w:i/>
          <w:iCs/>
          <w:sz w:val="24"/>
        </w:rPr>
      </w:pPr>
      <w:r w:rsidRPr="00CF7361">
        <w:rPr>
          <w:bCs/>
          <w:i/>
          <w:iCs/>
          <w:sz w:val="24"/>
        </w:rPr>
        <w:t>В сфере культуры:</w:t>
      </w:r>
    </w:p>
    <w:p w:rsidR="001A61A6" w:rsidRPr="00CF7361" w:rsidRDefault="001A61A6" w:rsidP="001A61A6">
      <w:pPr>
        <w:widowControl w:val="0"/>
        <w:rPr>
          <w:bCs/>
          <w:iCs/>
          <w:sz w:val="24"/>
        </w:rPr>
      </w:pPr>
      <w:r w:rsidRPr="00CF7361">
        <w:rPr>
          <w:bCs/>
          <w:iCs/>
          <w:sz w:val="24"/>
        </w:rPr>
        <w:tab/>
        <w:t>проведение текущего и капитального ремонта зданий учреждений</w:t>
      </w:r>
      <w:proofErr w:type="gramStart"/>
      <w:r w:rsidRPr="00CF7361">
        <w:rPr>
          <w:bCs/>
          <w:iCs/>
          <w:sz w:val="24"/>
        </w:rPr>
        <w:t xml:space="preserve"> ;</w:t>
      </w:r>
      <w:proofErr w:type="gramEnd"/>
    </w:p>
    <w:p w:rsidR="001A61A6" w:rsidRPr="00CF7361" w:rsidRDefault="001A61A6" w:rsidP="001A61A6">
      <w:pPr>
        <w:widowControl w:val="0"/>
        <w:ind w:left="1080"/>
        <w:rPr>
          <w:bCs/>
          <w:iCs/>
          <w:sz w:val="24"/>
        </w:rPr>
      </w:pPr>
      <w:r w:rsidRPr="00CF7361">
        <w:rPr>
          <w:bCs/>
          <w:iCs/>
          <w:sz w:val="24"/>
        </w:rPr>
        <w:t>- оснащение современными техническими средствами для проведения развлекательных мероприятий, а также музыкальными инструментами;</w:t>
      </w:r>
    </w:p>
    <w:p w:rsidR="001A61A6" w:rsidRPr="00CF7361" w:rsidRDefault="001A61A6" w:rsidP="001A61A6">
      <w:pPr>
        <w:widowControl w:val="0"/>
        <w:rPr>
          <w:bCs/>
          <w:iCs/>
          <w:sz w:val="24"/>
        </w:rPr>
      </w:pPr>
      <w:r w:rsidRPr="00CF7361">
        <w:rPr>
          <w:bCs/>
          <w:iCs/>
          <w:sz w:val="24"/>
        </w:rPr>
        <w:lastRenderedPageBreak/>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1A61A6" w:rsidRPr="00CF7361" w:rsidRDefault="001A61A6" w:rsidP="001A61A6">
      <w:pPr>
        <w:widowControl w:val="0"/>
        <w:ind w:firstLine="708"/>
        <w:rPr>
          <w:bCs/>
          <w:iCs/>
          <w:sz w:val="24"/>
        </w:rPr>
      </w:pPr>
      <w:r w:rsidRPr="00CF7361">
        <w:rPr>
          <w:bCs/>
          <w:iCs/>
          <w:sz w:val="24"/>
        </w:rPr>
        <w:t>- организация участия представителей поселения в районных, межрайонных и областных фестивалях народного творчества.</w:t>
      </w:r>
    </w:p>
    <w:p w:rsidR="001A61A6" w:rsidRPr="00CF7361" w:rsidRDefault="001A61A6" w:rsidP="001A61A6">
      <w:pPr>
        <w:widowControl w:val="0"/>
        <w:ind w:firstLine="708"/>
        <w:rPr>
          <w:bCs/>
          <w:iCs/>
          <w:sz w:val="36"/>
        </w:rPr>
      </w:pPr>
      <w:r w:rsidRPr="00CF7361">
        <w:rPr>
          <w:sz w:val="24"/>
        </w:rPr>
        <w:t>-содействие культурному просвещению населения.</w:t>
      </w:r>
    </w:p>
    <w:p w:rsidR="001A61A6" w:rsidRPr="00CF7361" w:rsidRDefault="001A61A6" w:rsidP="001A61A6">
      <w:pPr>
        <w:widowControl w:val="0"/>
        <w:rPr>
          <w:bCs/>
          <w:i/>
          <w:iCs/>
          <w:sz w:val="24"/>
        </w:rPr>
      </w:pPr>
      <w:r w:rsidRPr="00CF7361">
        <w:rPr>
          <w:bCs/>
          <w:iCs/>
          <w:sz w:val="24"/>
        </w:rPr>
        <w:tab/>
      </w:r>
      <w:r w:rsidRPr="00CF7361">
        <w:rPr>
          <w:bCs/>
          <w:i/>
          <w:iCs/>
          <w:sz w:val="24"/>
        </w:rPr>
        <w:t>В сфере физической культуры и спорта:</w:t>
      </w:r>
    </w:p>
    <w:p w:rsidR="001A61A6" w:rsidRPr="00CF7361" w:rsidRDefault="001A61A6" w:rsidP="001A61A6">
      <w:pPr>
        <w:widowControl w:val="0"/>
        <w:rPr>
          <w:bCs/>
          <w:iCs/>
          <w:sz w:val="24"/>
        </w:rPr>
      </w:pPr>
      <w:r w:rsidRPr="00CF7361">
        <w:rPr>
          <w:bCs/>
          <w:iCs/>
          <w:sz w:val="24"/>
        </w:rPr>
        <w:tab/>
        <w:t>-организация участия представителей поселения в районных, межрайонных спортивных мероприятиях (эстафета здоровья, соревнования по волейболу в месте отдыха на воде, соревнования по шашкам, шахматам, настольному теннису);</w:t>
      </w:r>
    </w:p>
    <w:p w:rsidR="001A61A6" w:rsidRPr="00CF7361" w:rsidRDefault="001A61A6" w:rsidP="001A61A6">
      <w:pPr>
        <w:widowControl w:val="0"/>
        <w:rPr>
          <w:bCs/>
          <w:iCs/>
          <w:sz w:val="24"/>
        </w:rPr>
      </w:pPr>
      <w:r w:rsidRPr="00CF7361">
        <w:rPr>
          <w:bCs/>
          <w:iCs/>
          <w:sz w:val="24"/>
        </w:rPr>
        <w:tab/>
        <w:t>- привлечение субъектов малого бизнеса к организации различных видов спорта.</w:t>
      </w:r>
    </w:p>
    <w:p w:rsidR="001A61A6" w:rsidRPr="00CF7361" w:rsidRDefault="001A61A6" w:rsidP="001A61A6">
      <w:pPr>
        <w:widowControl w:val="0"/>
        <w:rPr>
          <w:bCs/>
          <w:iCs/>
          <w:sz w:val="24"/>
        </w:rPr>
      </w:pPr>
      <w:r w:rsidRPr="00CF7361">
        <w:rPr>
          <w:bCs/>
          <w:iCs/>
          <w:sz w:val="24"/>
        </w:rPr>
        <w:tab/>
      </w:r>
    </w:p>
    <w:p w:rsidR="001A61A6" w:rsidRPr="00CF7361" w:rsidRDefault="001A61A6" w:rsidP="001A61A6">
      <w:pPr>
        <w:widowControl w:val="0"/>
        <w:rPr>
          <w:bCs/>
          <w:iCs/>
          <w:sz w:val="24"/>
        </w:rPr>
      </w:pPr>
      <w:r w:rsidRPr="00CF7361">
        <w:rPr>
          <w:bCs/>
          <w:iCs/>
          <w:sz w:val="24"/>
        </w:rPr>
        <w:tab/>
        <w:t xml:space="preserve">Реализация данных мероприятий позволит увеличить долю населения, участвующего в </w:t>
      </w:r>
      <w:proofErr w:type="spellStart"/>
      <w:r w:rsidRPr="00CF7361">
        <w:rPr>
          <w:bCs/>
          <w:iCs/>
          <w:sz w:val="24"/>
        </w:rPr>
        <w:t>культурно-досуговых</w:t>
      </w:r>
      <w:proofErr w:type="spellEnd"/>
      <w:r w:rsidRPr="00CF7361">
        <w:rPr>
          <w:bCs/>
          <w:iCs/>
          <w:sz w:val="24"/>
        </w:rPr>
        <w:t xml:space="preserve"> мероприятиях, систематически занимающегося физкультурой и спортом, увеличить продажу товаров.</w:t>
      </w:r>
    </w:p>
    <w:p w:rsidR="001A61A6" w:rsidRPr="00CF7361" w:rsidRDefault="001A61A6" w:rsidP="001A61A6">
      <w:pPr>
        <w:widowControl w:val="0"/>
        <w:rPr>
          <w:bCs/>
          <w:iCs/>
          <w:sz w:val="24"/>
        </w:rPr>
      </w:pPr>
    </w:p>
    <w:p w:rsidR="001A61A6" w:rsidRPr="00CF7361" w:rsidRDefault="001A61A6" w:rsidP="001A61A6">
      <w:pPr>
        <w:widowControl w:val="0"/>
        <w:rPr>
          <w:bCs/>
          <w:iCs/>
          <w:sz w:val="24"/>
        </w:rPr>
      </w:pPr>
      <w:r w:rsidRPr="00CF7361">
        <w:rPr>
          <w:bCs/>
          <w:iCs/>
          <w:sz w:val="24"/>
        </w:rPr>
        <w:tab/>
      </w:r>
      <w:r w:rsidRPr="00CF7361">
        <w:rPr>
          <w:b/>
          <w:bCs/>
          <w:iCs/>
          <w:sz w:val="24"/>
        </w:rPr>
        <w:t>5.2.4. Обеспечение населения жильем, развитие инженерной, жилищно-коммунальной инфраструктуры, благоустройство территории</w:t>
      </w:r>
      <w:r w:rsidRPr="00CF7361">
        <w:rPr>
          <w:bCs/>
          <w:iCs/>
          <w:sz w:val="24"/>
        </w:rPr>
        <w:t>.</w:t>
      </w:r>
    </w:p>
    <w:p w:rsidR="001A61A6" w:rsidRPr="00CF7361" w:rsidRDefault="001A61A6" w:rsidP="001A61A6">
      <w:pPr>
        <w:widowControl w:val="0"/>
        <w:rPr>
          <w:bCs/>
          <w:iCs/>
          <w:sz w:val="24"/>
        </w:rPr>
      </w:pPr>
      <w:r w:rsidRPr="00CF7361">
        <w:rPr>
          <w:bCs/>
          <w:iCs/>
          <w:sz w:val="24"/>
        </w:rPr>
        <w:tab/>
        <w:t>В целях  обеспечения населения доступным и комфортным жильем планируется реализация следующих мероприятий:</w:t>
      </w:r>
    </w:p>
    <w:p w:rsidR="001A61A6" w:rsidRPr="00CF7361" w:rsidRDefault="001A61A6" w:rsidP="001A61A6">
      <w:pPr>
        <w:widowControl w:val="0"/>
        <w:rPr>
          <w:bCs/>
          <w:iCs/>
          <w:sz w:val="24"/>
        </w:rPr>
      </w:pPr>
      <w:r w:rsidRPr="00CF7361">
        <w:rPr>
          <w:bCs/>
          <w:iCs/>
          <w:sz w:val="24"/>
        </w:rPr>
        <w:tab/>
        <w:t>- привлечение населения к участию в реализации жилищных программ;</w:t>
      </w:r>
    </w:p>
    <w:p w:rsidR="001A61A6" w:rsidRPr="00CF7361" w:rsidRDefault="001A61A6" w:rsidP="001A61A6">
      <w:pPr>
        <w:widowControl w:val="0"/>
        <w:rPr>
          <w:bCs/>
          <w:iCs/>
          <w:sz w:val="24"/>
        </w:rPr>
      </w:pPr>
      <w:r w:rsidRPr="00CF7361">
        <w:rPr>
          <w:bCs/>
          <w:iCs/>
          <w:sz w:val="24"/>
        </w:rPr>
        <w:tab/>
        <w:t>- выделение земельных участков под жилищное строительство.</w:t>
      </w:r>
    </w:p>
    <w:p w:rsidR="001A61A6" w:rsidRPr="00CF7361" w:rsidRDefault="001A61A6" w:rsidP="001A61A6">
      <w:pPr>
        <w:widowControl w:val="0"/>
        <w:rPr>
          <w:bCs/>
          <w:iCs/>
          <w:sz w:val="24"/>
        </w:rPr>
      </w:pPr>
      <w:r w:rsidRPr="00CF7361">
        <w:rPr>
          <w:bCs/>
          <w:iCs/>
          <w:sz w:val="24"/>
        </w:rPr>
        <w:tab/>
        <w:t>Реализация данных мероприятий позволит улучшить жилищные условия, увеличить обеспеченность населения жильем.</w:t>
      </w:r>
    </w:p>
    <w:p w:rsidR="001A61A6" w:rsidRPr="00CF7361" w:rsidRDefault="001A61A6" w:rsidP="001A61A6">
      <w:pPr>
        <w:widowControl w:val="0"/>
        <w:rPr>
          <w:bCs/>
          <w:iCs/>
          <w:sz w:val="24"/>
        </w:rPr>
      </w:pPr>
      <w:r w:rsidRPr="00CF7361">
        <w:rPr>
          <w:bCs/>
          <w:iCs/>
          <w:sz w:val="24"/>
        </w:rPr>
        <w:tab/>
        <w:t>В сфере развития инженерной, коммунальной инфраструктуры, благоустройства территории планируется:</w:t>
      </w:r>
    </w:p>
    <w:p w:rsidR="001A61A6" w:rsidRPr="00CF7361" w:rsidRDefault="001A61A6" w:rsidP="001A61A6">
      <w:pPr>
        <w:widowControl w:val="0"/>
        <w:rPr>
          <w:bCs/>
          <w:iCs/>
          <w:sz w:val="24"/>
        </w:rPr>
      </w:pPr>
      <w:r w:rsidRPr="00CF7361">
        <w:rPr>
          <w:bCs/>
          <w:iCs/>
          <w:sz w:val="24"/>
        </w:rPr>
        <w:tab/>
        <w:t>- ремонт водопроводных сетей;</w:t>
      </w:r>
    </w:p>
    <w:p w:rsidR="001A61A6" w:rsidRPr="00CF7361" w:rsidRDefault="001A61A6" w:rsidP="001A61A6">
      <w:pPr>
        <w:widowControl w:val="0"/>
        <w:rPr>
          <w:bCs/>
          <w:iCs/>
          <w:sz w:val="24"/>
        </w:rPr>
      </w:pPr>
      <w:r w:rsidRPr="00CF7361">
        <w:rPr>
          <w:bCs/>
          <w:iCs/>
          <w:sz w:val="24"/>
        </w:rPr>
        <w:tab/>
        <w:t>- содействие внедрению энергосберегающих технологий, обеспечение населения приборами учета воды, электроэнергии;</w:t>
      </w:r>
    </w:p>
    <w:p w:rsidR="001A61A6" w:rsidRPr="00CF7361" w:rsidRDefault="001A61A6" w:rsidP="001A61A6">
      <w:pPr>
        <w:widowControl w:val="0"/>
        <w:rPr>
          <w:bCs/>
          <w:iCs/>
          <w:sz w:val="24"/>
        </w:rPr>
      </w:pPr>
      <w:r w:rsidRPr="00CF7361">
        <w:rPr>
          <w:bCs/>
          <w:iCs/>
          <w:sz w:val="24"/>
        </w:rPr>
        <w:tab/>
        <w:t>- поддержание в хорошем состоянии  улично-дорожной сети всех населенных пунктов;</w:t>
      </w:r>
    </w:p>
    <w:p w:rsidR="001A61A6" w:rsidRPr="00CF7361" w:rsidRDefault="001A61A6" w:rsidP="001A61A6">
      <w:pPr>
        <w:widowControl w:val="0"/>
        <w:rPr>
          <w:bCs/>
          <w:iCs/>
          <w:sz w:val="24"/>
        </w:rPr>
      </w:pPr>
      <w:r w:rsidRPr="00CF7361">
        <w:rPr>
          <w:bCs/>
          <w:iCs/>
          <w:sz w:val="24"/>
        </w:rPr>
        <w:tab/>
        <w:t>- проведение работ по ликвидации несанкционированных свалок ТБО;</w:t>
      </w:r>
    </w:p>
    <w:p w:rsidR="001A61A6" w:rsidRPr="00CF7361" w:rsidRDefault="001A61A6" w:rsidP="001A61A6">
      <w:pPr>
        <w:widowControl w:val="0"/>
        <w:rPr>
          <w:bCs/>
          <w:iCs/>
          <w:sz w:val="24"/>
        </w:rPr>
      </w:pPr>
      <w:r w:rsidRPr="00CF7361">
        <w:rPr>
          <w:bCs/>
          <w:iCs/>
          <w:sz w:val="24"/>
        </w:rPr>
        <w:tab/>
        <w:t>- привлечение средств юридических и физических лиц на благоустройство поселения;</w:t>
      </w:r>
    </w:p>
    <w:p w:rsidR="001A61A6" w:rsidRPr="00CF7361" w:rsidRDefault="001A61A6" w:rsidP="001A61A6">
      <w:pPr>
        <w:widowControl w:val="0"/>
        <w:rPr>
          <w:bCs/>
          <w:iCs/>
          <w:sz w:val="24"/>
        </w:rPr>
      </w:pPr>
      <w:r w:rsidRPr="00CF7361">
        <w:rPr>
          <w:bCs/>
          <w:iCs/>
          <w:sz w:val="24"/>
        </w:rPr>
        <w:tab/>
        <w:t>- проведение поселенческих смотров-конкурсов по благоустройству, участие в районных и областных конкурсах.</w:t>
      </w:r>
    </w:p>
    <w:p w:rsidR="001A61A6" w:rsidRPr="00CF7361" w:rsidRDefault="001A61A6" w:rsidP="001A61A6">
      <w:pPr>
        <w:ind w:firstLine="720"/>
        <w:rPr>
          <w:bCs/>
          <w:iCs/>
          <w:sz w:val="24"/>
        </w:rPr>
      </w:pPr>
      <w:r w:rsidRPr="00CF7361">
        <w:rPr>
          <w:bCs/>
          <w:iCs/>
          <w:sz w:val="24"/>
        </w:rPr>
        <w:t>Реализация мероприятий в сфере модернизации жилищно-коммунального хозяйства позволит к 2025 году улучшить условия проживания населения, обеспечить долю населения, потребляющего качественную питьевую воду на уровне  100 %.</w:t>
      </w:r>
    </w:p>
    <w:p w:rsidR="001A61A6" w:rsidRPr="00CF7361" w:rsidRDefault="001A61A6" w:rsidP="001A61A6">
      <w:pPr>
        <w:ind w:firstLine="720"/>
        <w:rPr>
          <w:b/>
          <w:sz w:val="24"/>
        </w:rPr>
      </w:pPr>
    </w:p>
    <w:p w:rsidR="001A61A6" w:rsidRPr="00CF7361" w:rsidRDefault="001A61A6" w:rsidP="001A61A6">
      <w:pPr>
        <w:ind w:firstLine="720"/>
        <w:rPr>
          <w:b/>
          <w:sz w:val="24"/>
        </w:rPr>
      </w:pPr>
    </w:p>
    <w:p w:rsidR="001A61A6" w:rsidRPr="00CF7361" w:rsidRDefault="001A61A6" w:rsidP="001A61A6">
      <w:pPr>
        <w:ind w:firstLine="720"/>
        <w:rPr>
          <w:b/>
          <w:sz w:val="24"/>
        </w:rPr>
      </w:pPr>
      <w:r w:rsidRPr="00CF7361">
        <w:rPr>
          <w:b/>
          <w:sz w:val="24"/>
        </w:rPr>
        <w:t>6. ИНВЕСТИЦИОННЫЕ ПРОЕКТЫ.</w:t>
      </w:r>
    </w:p>
    <w:p w:rsidR="001A61A6" w:rsidRPr="00CF7361" w:rsidRDefault="001A61A6" w:rsidP="001A61A6">
      <w:pPr>
        <w:widowControl w:val="0"/>
        <w:rPr>
          <w:b/>
          <w:bCs/>
          <w:iCs/>
          <w:sz w:val="24"/>
        </w:rPr>
      </w:pPr>
      <w:r w:rsidRPr="00CF7361">
        <w:rPr>
          <w:b/>
          <w:bCs/>
          <w:iCs/>
          <w:sz w:val="24"/>
        </w:rPr>
        <w:t xml:space="preserve">          6.2. Проекты в сфере малого бизнеса.</w:t>
      </w:r>
    </w:p>
    <w:p w:rsidR="001A61A6" w:rsidRPr="00CF7361" w:rsidRDefault="001A61A6" w:rsidP="001A61A6">
      <w:pPr>
        <w:ind w:firstLine="720"/>
        <w:rPr>
          <w:sz w:val="24"/>
        </w:rPr>
      </w:pPr>
      <w:r w:rsidRPr="00CF7361">
        <w:rPr>
          <w:sz w:val="24"/>
        </w:rPr>
        <w:t>В сфере малого бизнеса до 2021 г. будут реализованы следующие проекты:</w:t>
      </w:r>
    </w:p>
    <w:p w:rsidR="001A61A6" w:rsidRPr="00CF7361" w:rsidRDefault="001A61A6" w:rsidP="001A61A6">
      <w:pPr>
        <w:ind w:firstLine="720"/>
        <w:rPr>
          <w:sz w:val="24"/>
        </w:rPr>
      </w:pPr>
      <w:r w:rsidRPr="00CF7361">
        <w:rPr>
          <w:sz w:val="24"/>
        </w:rPr>
        <w:t>- организация работы благоустройства территории;</w:t>
      </w:r>
    </w:p>
    <w:p w:rsidR="001A61A6" w:rsidRPr="00CF7361" w:rsidRDefault="001A61A6" w:rsidP="001A61A6">
      <w:pPr>
        <w:ind w:firstLine="720"/>
        <w:rPr>
          <w:sz w:val="24"/>
        </w:rPr>
      </w:pPr>
      <w:r w:rsidRPr="00CF7361">
        <w:rPr>
          <w:sz w:val="24"/>
        </w:rPr>
        <w:t>-услуги по проведению мероприятий;</w:t>
      </w:r>
    </w:p>
    <w:p w:rsidR="001A61A6" w:rsidRPr="00CF7361" w:rsidRDefault="001A61A6" w:rsidP="001A61A6">
      <w:pPr>
        <w:ind w:firstLine="720"/>
        <w:rPr>
          <w:sz w:val="24"/>
        </w:rPr>
      </w:pPr>
      <w:r w:rsidRPr="00CF7361">
        <w:rPr>
          <w:sz w:val="24"/>
        </w:rPr>
        <w:t>-транспортные услуги;</w:t>
      </w:r>
    </w:p>
    <w:p w:rsidR="001A61A6" w:rsidRPr="00CF7361" w:rsidRDefault="001A61A6" w:rsidP="001A61A6">
      <w:pPr>
        <w:ind w:firstLine="720"/>
        <w:rPr>
          <w:sz w:val="24"/>
        </w:rPr>
      </w:pPr>
      <w:r w:rsidRPr="00CF7361">
        <w:rPr>
          <w:sz w:val="24"/>
        </w:rPr>
        <w:t>- организация предприятий торговли.</w:t>
      </w:r>
    </w:p>
    <w:p w:rsidR="001A61A6" w:rsidRPr="00CF7361" w:rsidRDefault="001A61A6" w:rsidP="001A61A6">
      <w:pPr>
        <w:suppressAutoHyphens/>
        <w:rPr>
          <w:b/>
          <w:sz w:val="24"/>
        </w:rPr>
      </w:pPr>
    </w:p>
    <w:p w:rsidR="001A61A6" w:rsidRPr="00CF7361" w:rsidRDefault="001A61A6" w:rsidP="001A61A6">
      <w:pPr>
        <w:suppressAutoHyphens/>
        <w:rPr>
          <w:b/>
          <w:sz w:val="24"/>
        </w:rPr>
      </w:pPr>
      <w:r w:rsidRPr="00CF7361">
        <w:rPr>
          <w:b/>
          <w:sz w:val="24"/>
        </w:rPr>
        <w:t xml:space="preserve">           6.3.Инвестиционные предложения</w:t>
      </w:r>
    </w:p>
    <w:p w:rsidR="001A61A6" w:rsidRPr="00CF7361" w:rsidRDefault="001A61A6" w:rsidP="001A61A6">
      <w:pPr>
        <w:suppressAutoHyphens/>
        <w:ind w:firstLine="720"/>
        <w:rPr>
          <w:b/>
          <w:sz w:val="24"/>
        </w:rPr>
      </w:pPr>
    </w:p>
    <w:p w:rsidR="001A61A6" w:rsidRPr="00CF7361" w:rsidRDefault="001A61A6" w:rsidP="001A61A6">
      <w:pPr>
        <w:suppressAutoHyphens/>
        <w:ind w:firstLine="720"/>
        <w:rPr>
          <w:sz w:val="36"/>
        </w:rPr>
      </w:pPr>
      <w:r w:rsidRPr="00CF7361">
        <w:rPr>
          <w:sz w:val="24"/>
        </w:rPr>
        <w:t xml:space="preserve">Развитие малого и среднего предпринимательства, создание благоприятных условий для развития предпринимательской деятельности на территории района и на этой </w:t>
      </w:r>
      <w:r w:rsidRPr="00CF7361">
        <w:rPr>
          <w:sz w:val="24"/>
        </w:rPr>
        <w:lastRenderedPageBreak/>
        <w:t xml:space="preserve">основе дальнейшее развитие экономики, увеличение доходов населения и местного бюджета, увеличение рабочих мест. </w:t>
      </w:r>
    </w:p>
    <w:p w:rsidR="001A61A6" w:rsidRPr="00CF7361" w:rsidRDefault="001A61A6" w:rsidP="001A61A6">
      <w:pPr>
        <w:widowControl w:val="0"/>
        <w:spacing w:before="60" w:line="300" w:lineRule="auto"/>
        <w:rPr>
          <w:b/>
          <w:sz w:val="24"/>
        </w:rPr>
      </w:pPr>
    </w:p>
    <w:p w:rsidR="001A61A6" w:rsidRPr="00CF7361" w:rsidRDefault="001A61A6" w:rsidP="001A61A6">
      <w:pPr>
        <w:ind w:left="570"/>
        <w:jc w:val="center"/>
        <w:rPr>
          <w:b/>
          <w:sz w:val="24"/>
        </w:rPr>
      </w:pPr>
      <w:r w:rsidRPr="00CF7361">
        <w:rPr>
          <w:b/>
          <w:sz w:val="24"/>
        </w:rPr>
        <w:t xml:space="preserve">7. ПРОГНОЗ СОЦИАЛЬНО-ЭКОНОМИЧЕСКОГО РАЗВИТИЯ  МУНИЦИПАЛЬНОГО ОБРАЗОВАНИЯ ВЯЗОВСКИЙ СЕЛЬСОВЕТ  </w:t>
      </w:r>
    </w:p>
    <w:p w:rsidR="001A61A6" w:rsidRPr="00CF7361" w:rsidRDefault="001A61A6" w:rsidP="001A61A6">
      <w:pPr>
        <w:ind w:left="930"/>
        <w:jc w:val="center"/>
        <w:rPr>
          <w:b/>
          <w:sz w:val="24"/>
        </w:rPr>
      </w:pPr>
      <w:r w:rsidRPr="00CF7361">
        <w:rPr>
          <w:b/>
          <w:sz w:val="24"/>
        </w:rPr>
        <w:t>ДО 2025 ГОДА</w:t>
      </w:r>
    </w:p>
    <w:p w:rsidR="001A61A6" w:rsidRPr="00CF7361" w:rsidRDefault="001A61A6" w:rsidP="001A61A6">
      <w:pPr>
        <w:rPr>
          <w:b/>
          <w:sz w:val="24"/>
        </w:rPr>
      </w:pPr>
    </w:p>
    <w:p w:rsidR="001A61A6" w:rsidRPr="00CF7361" w:rsidRDefault="001A61A6" w:rsidP="001A61A6">
      <w:pPr>
        <w:rPr>
          <w:sz w:val="24"/>
        </w:rPr>
      </w:pPr>
      <w:r w:rsidRPr="00CF7361">
        <w:rPr>
          <w:sz w:val="24"/>
        </w:rPr>
        <w:tab/>
        <w:t xml:space="preserve"> Прогноз трудовых ресурсов сделан исходя из существующей ситуации, без учёта планируемых к реализации инвестиционных проектов.</w:t>
      </w:r>
    </w:p>
    <w:p w:rsidR="001A61A6" w:rsidRPr="00CF7361" w:rsidRDefault="001A61A6" w:rsidP="001A61A6">
      <w:pPr>
        <w:rPr>
          <w:sz w:val="24"/>
        </w:rPr>
      </w:pPr>
    </w:p>
    <w:p w:rsidR="001A61A6" w:rsidRPr="00CF7361" w:rsidRDefault="001A61A6" w:rsidP="001A61A6">
      <w:pPr>
        <w:rPr>
          <w:sz w:val="24"/>
        </w:rPr>
      </w:pPr>
      <w:r w:rsidRPr="00CF7361">
        <w:rPr>
          <w:b/>
          <w:sz w:val="24"/>
        </w:rPr>
        <w:t>7.1. Трудовые ресурсы</w:t>
      </w:r>
    </w:p>
    <w:p w:rsidR="001A61A6" w:rsidRPr="00CF7361" w:rsidRDefault="001A61A6" w:rsidP="001A61A6">
      <w:pPr>
        <w:shd w:val="clear" w:color="auto" w:fill="FFFFFF"/>
        <w:ind w:firstLine="709"/>
        <w:jc w:val="right"/>
        <w:rPr>
          <w:sz w:val="24"/>
        </w:rPr>
      </w:pPr>
      <w:r w:rsidRPr="00CF7361">
        <w:rPr>
          <w:b/>
          <w:bCs/>
          <w:sz w:val="24"/>
        </w:rPr>
        <w:t>таблица 8.1.1</w:t>
      </w:r>
    </w:p>
    <w:p w:rsidR="001A61A6" w:rsidRPr="00CF7361" w:rsidRDefault="001A61A6" w:rsidP="001A61A6">
      <w:pPr>
        <w:ind w:left="284" w:right="-1" w:hanging="142"/>
        <w:jc w:val="center"/>
        <w:rPr>
          <w:b/>
          <w:bCs/>
          <w:sz w:val="24"/>
        </w:rPr>
      </w:pPr>
      <w:r w:rsidRPr="00CF7361">
        <w:rPr>
          <w:b/>
          <w:bCs/>
          <w:sz w:val="24"/>
        </w:rPr>
        <w:t>Численность постоянного населения по полу и отдельным возрастным группам, чел.</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49"/>
        <w:gridCol w:w="932"/>
        <w:gridCol w:w="11"/>
        <w:gridCol w:w="744"/>
        <w:gridCol w:w="1099"/>
        <w:gridCol w:w="696"/>
        <w:gridCol w:w="1255"/>
        <w:gridCol w:w="1025"/>
        <w:gridCol w:w="684"/>
        <w:gridCol w:w="12"/>
        <w:gridCol w:w="13"/>
        <w:gridCol w:w="794"/>
        <w:gridCol w:w="12"/>
        <w:gridCol w:w="44"/>
        <w:gridCol w:w="993"/>
      </w:tblGrid>
      <w:tr w:rsidR="001A61A6" w:rsidRPr="00CF7361" w:rsidTr="004715CD">
        <w:trPr>
          <w:cantSplit/>
          <w:trHeight w:val="220"/>
        </w:trPr>
        <w:tc>
          <w:tcPr>
            <w:tcW w:w="2035" w:type="dxa"/>
            <w:gridSpan w:val="2"/>
            <w:vMerge w:val="restart"/>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Показатели</w:t>
            </w:r>
          </w:p>
        </w:tc>
        <w:tc>
          <w:tcPr>
            <w:tcW w:w="2786" w:type="dxa"/>
            <w:gridSpan w:val="4"/>
            <w:tcBorders>
              <w:top w:val="single" w:sz="4" w:space="0" w:color="auto"/>
              <w:left w:val="single" w:sz="4" w:space="0" w:color="auto"/>
              <w:bottom w:val="single" w:sz="4" w:space="0" w:color="auto"/>
              <w:right w:val="single" w:sz="4" w:space="0" w:color="auto"/>
            </w:tcBorders>
            <w:noWrap/>
            <w:vAlign w:val="bottom"/>
          </w:tcPr>
          <w:p w:rsidR="001A61A6" w:rsidRPr="00CF7361" w:rsidRDefault="001A61A6" w:rsidP="002A0841">
            <w:pPr>
              <w:jc w:val="center"/>
              <w:rPr>
                <w:sz w:val="24"/>
              </w:rPr>
            </w:pPr>
            <w:r w:rsidRPr="00CF7361">
              <w:rPr>
                <w:sz w:val="24"/>
              </w:rPr>
              <w:t>01.01.2015</w:t>
            </w:r>
          </w:p>
        </w:tc>
        <w:tc>
          <w:tcPr>
            <w:tcW w:w="2976" w:type="dxa"/>
            <w:gridSpan w:val="3"/>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rPr>
            </w:pPr>
            <w:r w:rsidRPr="00CF7361">
              <w:rPr>
                <w:sz w:val="24"/>
              </w:rPr>
              <w:t>01.01.2016</w:t>
            </w:r>
          </w:p>
        </w:tc>
        <w:tc>
          <w:tcPr>
            <w:tcW w:w="2552" w:type="dxa"/>
            <w:gridSpan w:val="7"/>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rPr>
            </w:pPr>
            <w:r w:rsidRPr="00CF7361">
              <w:rPr>
                <w:sz w:val="24"/>
              </w:rPr>
              <w:t>01.01.2025</w:t>
            </w:r>
          </w:p>
        </w:tc>
      </w:tr>
      <w:tr w:rsidR="001A61A6" w:rsidRPr="00CF7361" w:rsidTr="004715CD">
        <w:trPr>
          <w:cantSplit/>
          <w:trHeight w:val="190"/>
        </w:trPr>
        <w:tc>
          <w:tcPr>
            <w:tcW w:w="2035" w:type="dxa"/>
            <w:gridSpan w:val="2"/>
            <w:vMerge/>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rPr>
                <w:sz w:val="24"/>
              </w:rPr>
            </w:pPr>
          </w:p>
        </w:tc>
        <w:tc>
          <w:tcPr>
            <w:tcW w:w="932" w:type="dxa"/>
            <w:tcBorders>
              <w:top w:val="single" w:sz="4" w:space="0" w:color="auto"/>
              <w:left w:val="single" w:sz="4" w:space="0" w:color="auto"/>
              <w:bottom w:val="single" w:sz="4" w:space="0" w:color="auto"/>
              <w:right w:val="single" w:sz="4" w:space="0" w:color="auto"/>
            </w:tcBorders>
            <w:noWrap/>
          </w:tcPr>
          <w:p w:rsidR="001A61A6" w:rsidRPr="00CF7361" w:rsidRDefault="001A61A6" w:rsidP="002A0841">
            <w:pPr>
              <w:rPr>
                <w:sz w:val="24"/>
              </w:rPr>
            </w:pPr>
            <w:r w:rsidRPr="00CF7361">
              <w:rPr>
                <w:sz w:val="24"/>
              </w:rPr>
              <w:t xml:space="preserve">оба </w:t>
            </w:r>
          </w:p>
          <w:p w:rsidR="001A61A6" w:rsidRPr="00CF7361" w:rsidRDefault="001A61A6" w:rsidP="002A0841">
            <w:pPr>
              <w:rPr>
                <w:sz w:val="24"/>
              </w:rPr>
            </w:pPr>
            <w:r w:rsidRPr="00CF7361">
              <w:rPr>
                <w:sz w:val="24"/>
              </w:rPr>
              <w:t>пола</w:t>
            </w:r>
          </w:p>
        </w:tc>
        <w:tc>
          <w:tcPr>
            <w:tcW w:w="755" w:type="dxa"/>
            <w:gridSpan w:val="2"/>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rPr>
            </w:pPr>
            <w:r w:rsidRPr="00CF7361">
              <w:rPr>
                <w:sz w:val="24"/>
              </w:rPr>
              <w:t>муж</w:t>
            </w:r>
          </w:p>
          <w:p w:rsidR="001A61A6" w:rsidRPr="00CF7361" w:rsidRDefault="001A61A6" w:rsidP="002A0841">
            <w:pPr>
              <w:rPr>
                <w:sz w:val="24"/>
              </w:rPr>
            </w:pPr>
            <w:r w:rsidRPr="00CF7361">
              <w:rPr>
                <w:sz w:val="24"/>
              </w:rPr>
              <w:t>чины</w:t>
            </w:r>
          </w:p>
        </w:tc>
        <w:tc>
          <w:tcPr>
            <w:tcW w:w="1099"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rPr>
            </w:pPr>
            <w:r w:rsidRPr="00CF7361">
              <w:rPr>
                <w:sz w:val="24"/>
              </w:rPr>
              <w:t>Женщины</w:t>
            </w:r>
          </w:p>
        </w:tc>
        <w:tc>
          <w:tcPr>
            <w:tcW w:w="696"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rPr>
            </w:pPr>
            <w:r w:rsidRPr="00CF7361">
              <w:rPr>
                <w:sz w:val="24"/>
              </w:rPr>
              <w:t xml:space="preserve">оба </w:t>
            </w:r>
          </w:p>
          <w:p w:rsidR="001A61A6" w:rsidRPr="00CF7361" w:rsidRDefault="001A61A6" w:rsidP="002A0841">
            <w:pPr>
              <w:rPr>
                <w:sz w:val="24"/>
              </w:rPr>
            </w:pPr>
            <w:r w:rsidRPr="00CF7361">
              <w:rPr>
                <w:sz w:val="24"/>
              </w:rPr>
              <w:t>пола</w:t>
            </w:r>
          </w:p>
        </w:tc>
        <w:tc>
          <w:tcPr>
            <w:tcW w:w="125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rPr>
            </w:pPr>
            <w:r w:rsidRPr="00CF7361">
              <w:rPr>
                <w:sz w:val="24"/>
              </w:rPr>
              <w:t>Мужчины</w:t>
            </w:r>
          </w:p>
        </w:tc>
        <w:tc>
          <w:tcPr>
            <w:tcW w:w="102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rPr>
            </w:pPr>
            <w:r w:rsidRPr="00CF7361">
              <w:rPr>
                <w:sz w:val="24"/>
              </w:rPr>
              <w:t>Женщины</w:t>
            </w:r>
          </w:p>
        </w:tc>
        <w:tc>
          <w:tcPr>
            <w:tcW w:w="696" w:type="dxa"/>
            <w:gridSpan w:val="2"/>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rPr>
            </w:pPr>
            <w:r w:rsidRPr="00CF7361">
              <w:rPr>
                <w:sz w:val="24"/>
              </w:rPr>
              <w:t xml:space="preserve">оба </w:t>
            </w:r>
          </w:p>
          <w:p w:rsidR="001A61A6" w:rsidRPr="00CF7361" w:rsidRDefault="001A61A6" w:rsidP="002A0841">
            <w:pPr>
              <w:rPr>
                <w:sz w:val="24"/>
              </w:rPr>
            </w:pPr>
            <w:r w:rsidRPr="00CF7361">
              <w:rPr>
                <w:sz w:val="24"/>
              </w:rPr>
              <w:t>пола</w:t>
            </w:r>
          </w:p>
        </w:tc>
        <w:tc>
          <w:tcPr>
            <w:tcW w:w="819" w:type="dxa"/>
            <w:gridSpan w:val="3"/>
            <w:tcBorders>
              <w:top w:val="single" w:sz="4" w:space="0" w:color="auto"/>
              <w:left w:val="single" w:sz="4" w:space="0" w:color="auto"/>
              <w:bottom w:val="single" w:sz="4" w:space="0" w:color="auto"/>
              <w:right w:val="single" w:sz="4" w:space="0" w:color="auto"/>
            </w:tcBorders>
            <w:noWrap/>
          </w:tcPr>
          <w:p w:rsidR="001A61A6" w:rsidRPr="00CF7361" w:rsidRDefault="001A61A6" w:rsidP="002A0841">
            <w:pPr>
              <w:rPr>
                <w:sz w:val="24"/>
              </w:rPr>
            </w:pPr>
            <w:r w:rsidRPr="00CF7361">
              <w:rPr>
                <w:sz w:val="24"/>
              </w:rPr>
              <w:t>Муж</w:t>
            </w:r>
          </w:p>
          <w:p w:rsidR="001A61A6" w:rsidRPr="00CF7361" w:rsidRDefault="001A61A6" w:rsidP="002A0841">
            <w:pPr>
              <w:rPr>
                <w:sz w:val="24"/>
              </w:rPr>
            </w:pPr>
            <w:r w:rsidRPr="00CF7361">
              <w:rPr>
                <w:sz w:val="24"/>
              </w:rPr>
              <w:t>чины</w:t>
            </w:r>
          </w:p>
        </w:tc>
        <w:tc>
          <w:tcPr>
            <w:tcW w:w="1037" w:type="dxa"/>
            <w:gridSpan w:val="2"/>
            <w:tcBorders>
              <w:top w:val="single" w:sz="4" w:space="0" w:color="auto"/>
              <w:left w:val="single" w:sz="4" w:space="0" w:color="auto"/>
              <w:bottom w:val="single" w:sz="4" w:space="0" w:color="auto"/>
              <w:right w:val="single" w:sz="4" w:space="0" w:color="auto"/>
            </w:tcBorders>
            <w:noWrap/>
          </w:tcPr>
          <w:p w:rsidR="001A61A6" w:rsidRPr="00CF7361" w:rsidRDefault="001A61A6" w:rsidP="002A0841">
            <w:pPr>
              <w:rPr>
                <w:sz w:val="24"/>
              </w:rPr>
            </w:pPr>
            <w:r w:rsidRPr="00CF7361">
              <w:rPr>
                <w:sz w:val="24"/>
              </w:rPr>
              <w:t>Женщины</w:t>
            </w:r>
          </w:p>
        </w:tc>
      </w:tr>
      <w:tr w:rsidR="001A61A6" w:rsidRPr="00CF7361" w:rsidTr="004715CD">
        <w:trPr>
          <w:trHeight w:val="289"/>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b/>
                <w:bCs/>
                <w:sz w:val="24"/>
              </w:rPr>
            </w:pPr>
            <w:r w:rsidRPr="00CF7361">
              <w:rPr>
                <w:b/>
                <w:bCs/>
                <w:sz w:val="24"/>
              </w:rPr>
              <w:t xml:space="preserve">Все население </w:t>
            </w:r>
          </w:p>
        </w:tc>
        <w:tc>
          <w:tcPr>
            <w:tcW w:w="932" w:type="dxa"/>
            <w:tcBorders>
              <w:top w:val="single" w:sz="4" w:space="0" w:color="auto"/>
              <w:left w:val="single" w:sz="4" w:space="0" w:color="auto"/>
              <w:bottom w:val="single" w:sz="4" w:space="0" w:color="auto"/>
              <w:right w:val="single" w:sz="4" w:space="0" w:color="auto"/>
            </w:tcBorders>
            <w:noWrap/>
            <w:vAlign w:val="bottom"/>
          </w:tcPr>
          <w:p w:rsidR="001A61A6" w:rsidRPr="00CF7361" w:rsidRDefault="001A61A6" w:rsidP="002A0841">
            <w:pPr>
              <w:rPr>
                <w:b/>
                <w:bCs/>
                <w:sz w:val="24"/>
              </w:rPr>
            </w:pPr>
            <w:r w:rsidRPr="00CF7361">
              <w:rPr>
                <w:b/>
                <w:bCs/>
                <w:sz w:val="24"/>
              </w:rPr>
              <w:t>864</w:t>
            </w:r>
          </w:p>
        </w:tc>
        <w:tc>
          <w:tcPr>
            <w:tcW w:w="755" w:type="dxa"/>
            <w:gridSpan w:val="2"/>
            <w:tcBorders>
              <w:top w:val="single" w:sz="4" w:space="0" w:color="auto"/>
              <w:left w:val="single" w:sz="4" w:space="0" w:color="auto"/>
              <w:bottom w:val="single" w:sz="4" w:space="0" w:color="auto"/>
              <w:right w:val="single" w:sz="4" w:space="0" w:color="auto"/>
            </w:tcBorders>
            <w:vAlign w:val="bottom"/>
          </w:tcPr>
          <w:p w:rsidR="001A61A6" w:rsidRPr="00CF7361" w:rsidRDefault="001A61A6" w:rsidP="002A0841">
            <w:pPr>
              <w:rPr>
                <w:b/>
                <w:bCs/>
                <w:sz w:val="24"/>
              </w:rPr>
            </w:pPr>
            <w:r w:rsidRPr="00CF7361">
              <w:rPr>
                <w:b/>
                <w:bCs/>
                <w:sz w:val="24"/>
              </w:rPr>
              <w:t>379</w:t>
            </w:r>
          </w:p>
        </w:tc>
        <w:tc>
          <w:tcPr>
            <w:tcW w:w="1099" w:type="dxa"/>
            <w:tcBorders>
              <w:top w:val="single" w:sz="4" w:space="0" w:color="auto"/>
              <w:left w:val="single" w:sz="4" w:space="0" w:color="auto"/>
              <w:bottom w:val="single" w:sz="4" w:space="0" w:color="auto"/>
              <w:right w:val="single" w:sz="4" w:space="0" w:color="auto"/>
            </w:tcBorders>
            <w:vAlign w:val="bottom"/>
          </w:tcPr>
          <w:p w:rsidR="001A61A6" w:rsidRPr="00CF7361" w:rsidRDefault="001A61A6" w:rsidP="002A0841">
            <w:pPr>
              <w:rPr>
                <w:b/>
                <w:bCs/>
                <w:sz w:val="24"/>
              </w:rPr>
            </w:pPr>
            <w:r w:rsidRPr="00CF7361">
              <w:rPr>
                <w:b/>
                <w:bCs/>
                <w:sz w:val="24"/>
              </w:rPr>
              <w:t>485</w:t>
            </w:r>
          </w:p>
        </w:tc>
        <w:tc>
          <w:tcPr>
            <w:tcW w:w="696"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rPr>
                <w:b/>
                <w:bCs/>
                <w:sz w:val="24"/>
              </w:rPr>
            </w:pPr>
            <w:r w:rsidRPr="00CF7361">
              <w:rPr>
                <w:b/>
                <w:bCs/>
                <w:sz w:val="24"/>
              </w:rPr>
              <w:t>831</w:t>
            </w:r>
          </w:p>
        </w:tc>
        <w:tc>
          <w:tcPr>
            <w:tcW w:w="125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rPr>
                <w:b/>
                <w:bCs/>
                <w:sz w:val="24"/>
              </w:rPr>
            </w:pPr>
            <w:r w:rsidRPr="00CF7361">
              <w:rPr>
                <w:b/>
                <w:bCs/>
                <w:sz w:val="24"/>
              </w:rPr>
              <w:t>382</w:t>
            </w:r>
          </w:p>
        </w:tc>
        <w:tc>
          <w:tcPr>
            <w:tcW w:w="102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rPr>
                <w:b/>
                <w:bCs/>
                <w:sz w:val="24"/>
              </w:rPr>
            </w:pPr>
            <w:r w:rsidRPr="00CF7361">
              <w:rPr>
                <w:b/>
                <w:bCs/>
                <w:sz w:val="24"/>
              </w:rPr>
              <w:t>449</w:t>
            </w:r>
          </w:p>
        </w:tc>
        <w:tc>
          <w:tcPr>
            <w:tcW w:w="696" w:type="dxa"/>
            <w:gridSpan w:val="2"/>
            <w:tcBorders>
              <w:top w:val="single" w:sz="4" w:space="0" w:color="auto"/>
              <w:left w:val="single" w:sz="4" w:space="0" w:color="auto"/>
              <w:bottom w:val="single" w:sz="4" w:space="0" w:color="auto"/>
              <w:right w:val="single" w:sz="4" w:space="0" w:color="auto"/>
            </w:tcBorders>
          </w:tcPr>
          <w:p w:rsidR="001A61A6" w:rsidRPr="00CF7361" w:rsidRDefault="001A61A6" w:rsidP="002A0841">
            <w:pPr>
              <w:rPr>
                <w:b/>
                <w:bCs/>
                <w:sz w:val="24"/>
              </w:rPr>
            </w:pPr>
            <w:r w:rsidRPr="00CF7361">
              <w:rPr>
                <w:b/>
                <w:bCs/>
                <w:sz w:val="24"/>
              </w:rPr>
              <w:t>895</w:t>
            </w:r>
          </w:p>
        </w:tc>
        <w:tc>
          <w:tcPr>
            <w:tcW w:w="819" w:type="dxa"/>
            <w:gridSpan w:val="3"/>
            <w:tcBorders>
              <w:top w:val="single" w:sz="4" w:space="0" w:color="auto"/>
              <w:left w:val="single" w:sz="4" w:space="0" w:color="auto"/>
              <w:bottom w:val="single" w:sz="4" w:space="0" w:color="auto"/>
              <w:right w:val="single" w:sz="4" w:space="0" w:color="auto"/>
            </w:tcBorders>
            <w:noWrap/>
            <w:vAlign w:val="bottom"/>
          </w:tcPr>
          <w:p w:rsidR="001A61A6" w:rsidRPr="00CF7361" w:rsidRDefault="001A61A6" w:rsidP="002A0841">
            <w:pPr>
              <w:rPr>
                <w:b/>
                <w:bCs/>
                <w:sz w:val="24"/>
              </w:rPr>
            </w:pPr>
            <w:r w:rsidRPr="00CF7361">
              <w:rPr>
                <w:b/>
                <w:bCs/>
                <w:sz w:val="24"/>
              </w:rPr>
              <w:t>405</w:t>
            </w:r>
          </w:p>
        </w:tc>
        <w:tc>
          <w:tcPr>
            <w:tcW w:w="1037" w:type="dxa"/>
            <w:gridSpan w:val="2"/>
            <w:tcBorders>
              <w:top w:val="single" w:sz="4" w:space="0" w:color="auto"/>
              <w:left w:val="single" w:sz="4" w:space="0" w:color="auto"/>
              <w:bottom w:val="single" w:sz="4" w:space="0" w:color="auto"/>
              <w:right w:val="single" w:sz="4" w:space="0" w:color="auto"/>
            </w:tcBorders>
            <w:noWrap/>
            <w:vAlign w:val="bottom"/>
          </w:tcPr>
          <w:p w:rsidR="001A61A6" w:rsidRPr="00CF7361" w:rsidRDefault="001A61A6" w:rsidP="002A0841">
            <w:pPr>
              <w:rPr>
                <w:b/>
                <w:bCs/>
                <w:sz w:val="24"/>
              </w:rPr>
            </w:pPr>
            <w:r w:rsidRPr="00CF7361">
              <w:rPr>
                <w:b/>
                <w:bCs/>
                <w:sz w:val="24"/>
              </w:rPr>
              <w:t>490</w:t>
            </w:r>
          </w:p>
        </w:tc>
      </w:tr>
      <w:tr w:rsidR="001A61A6" w:rsidRPr="00CF7361" w:rsidTr="004715CD">
        <w:trPr>
          <w:trHeight w:val="250"/>
        </w:trPr>
        <w:tc>
          <w:tcPr>
            <w:tcW w:w="1986" w:type="dxa"/>
            <w:tcBorders>
              <w:top w:val="single" w:sz="4" w:space="0" w:color="auto"/>
              <w:left w:val="single" w:sz="4" w:space="0" w:color="auto"/>
              <w:bottom w:val="single" w:sz="4" w:space="0" w:color="auto"/>
              <w:right w:val="single" w:sz="4" w:space="0" w:color="auto"/>
            </w:tcBorders>
            <w:noWrap/>
          </w:tcPr>
          <w:p w:rsidR="001A61A6" w:rsidRPr="00CF7361" w:rsidRDefault="001A61A6" w:rsidP="002A0841">
            <w:pPr>
              <w:rPr>
                <w:sz w:val="24"/>
              </w:rPr>
            </w:pPr>
            <w:r w:rsidRPr="00CF7361">
              <w:rPr>
                <w:sz w:val="24"/>
              </w:rPr>
              <w:t>в т. ч. в возрасте, лет:</w:t>
            </w:r>
          </w:p>
        </w:tc>
        <w:tc>
          <w:tcPr>
            <w:tcW w:w="1736" w:type="dxa"/>
            <w:gridSpan w:val="4"/>
            <w:tcBorders>
              <w:top w:val="single" w:sz="4" w:space="0" w:color="auto"/>
              <w:left w:val="single" w:sz="4" w:space="0" w:color="auto"/>
              <w:bottom w:val="single" w:sz="4" w:space="0" w:color="auto"/>
              <w:right w:val="single" w:sz="4" w:space="0" w:color="auto"/>
            </w:tcBorders>
            <w:noWrap/>
          </w:tcPr>
          <w:p w:rsidR="001A61A6" w:rsidRPr="00CF7361" w:rsidRDefault="00A947FD" w:rsidP="002A0841">
            <w:pPr>
              <w:rPr>
                <w:sz w:val="24"/>
                <w:highlight w:val="red"/>
              </w:rPr>
            </w:pPr>
            <w:r>
              <w:rPr>
                <w:noProof/>
                <w:sz w:val="24"/>
              </w:rPr>
              <w:pict>
                <v:shapetype id="_x0000_t32" coordsize="21600,21600" o:spt="32" o:oned="t" path="m,l21600,21600e" filled="f">
                  <v:path arrowok="t" fillok="f" o:connecttype="none"/>
                  <o:lock v:ext="edit" shapetype="t"/>
                </v:shapetype>
                <v:shape id="_x0000_s1030" type="#_x0000_t32" style="position:absolute;margin-left:43.65pt;margin-top:.45pt;width:0;height:25.5pt;z-index:251665408;mso-position-horizontal-relative:text;mso-position-vertical-relative:text" o:connectortype="straight"/>
              </w:pict>
            </w:r>
          </w:p>
        </w:tc>
        <w:tc>
          <w:tcPr>
            <w:tcW w:w="1099"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highlight w:val="red"/>
              </w:rPr>
            </w:pPr>
          </w:p>
        </w:tc>
        <w:tc>
          <w:tcPr>
            <w:tcW w:w="696"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highlight w:val="red"/>
              </w:rPr>
            </w:pPr>
          </w:p>
        </w:tc>
        <w:tc>
          <w:tcPr>
            <w:tcW w:w="125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highlight w:val="red"/>
              </w:rPr>
            </w:pPr>
          </w:p>
        </w:tc>
        <w:tc>
          <w:tcPr>
            <w:tcW w:w="102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highlight w:val="red"/>
              </w:rPr>
            </w:pPr>
          </w:p>
        </w:tc>
        <w:tc>
          <w:tcPr>
            <w:tcW w:w="709" w:type="dxa"/>
            <w:gridSpan w:val="3"/>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highlight w:val="red"/>
              </w:rPr>
            </w:pPr>
          </w:p>
        </w:tc>
        <w:tc>
          <w:tcPr>
            <w:tcW w:w="850" w:type="dxa"/>
            <w:gridSpan w:val="3"/>
            <w:tcBorders>
              <w:top w:val="single" w:sz="4" w:space="0" w:color="auto"/>
              <w:left w:val="single" w:sz="4" w:space="0" w:color="auto"/>
              <w:bottom w:val="single" w:sz="4" w:space="0" w:color="auto"/>
              <w:right w:val="single" w:sz="4" w:space="0" w:color="auto"/>
            </w:tcBorders>
          </w:tcPr>
          <w:p w:rsidR="001A61A6" w:rsidRPr="00CF7361" w:rsidRDefault="001A61A6" w:rsidP="002A0841">
            <w:pPr>
              <w:rPr>
                <w:sz w:val="24"/>
                <w:highlight w:val="red"/>
              </w:rPr>
            </w:pPr>
          </w:p>
        </w:tc>
        <w:tc>
          <w:tcPr>
            <w:tcW w:w="993" w:type="dxa"/>
            <w:tcBorders>
              <w:top w:val="single" w:sz="4" w:space="0" w:color="auto"/>
              <w:left w:val="single" w:sz="4" w:space="0" w:color="auto"/>
              <w:bottom w:val="single" w:sz="4" w:space="0" w:color="auto"/>
              <w:right w:val="single" w:sz="4" w:space="0" w:color="auto"/>
            </w:tcBorders>
            <w:noWrap/>
          </w:tcPr>
          <w:p w:rsidR="001A61A6" w:rsidRPr="00CF7361" w:rsidRDefault="001A61A6" w:rsidP="002A0841">
            <w:pPr>
              <w:rPr>
                <w:sz w:val="24"/>
                <w:highlight w:val="red"/>
              </w:rPr>
            </w:pP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Дети до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8</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6</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w:t>
            </w:r>
          </w:p>
        </w:tc>
        <w:tc>
          <w:tcPr>
            <w:tcW w:w="696"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4</w:t>
            </w:r>
          </w:p>
        </w:tc>
        <w:tc>
          <w:tcPr>
            <w:tcW w:w="125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3</w:t>
            </w:r>
          </w:p>
        </w:tc>
        <w:tc>
          <w:tcPr>
            <w:tcW w:w="102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bCs/>
                <w:sz w:val="24"/>
              </w:rPr>
            </w:pPr>
            <w:r w:rsidRPr="00CF7361">
              <w:rPr>
                <w:bCs/>
                <w:sz w:val="24"/>
              </w:rPr>
              <w:t>1</w:t>
            </w:r>
          </w:p>
        </w:tc>
        <w:tc>
          <w:tcPr>
            <w:tcW w:w="684"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6</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4</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1-3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21</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12</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9</w:t>
            </w:r>
          </w:p>
        </w:tc>
        <w:tc>
          <w:tcPr>
            <w:tcW w:w="696"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25</w:t>
            </w:r>
          </w:p>
        </w:tc>
        <w:tc>
          <w:tcPr>
            <w:tcW w:w="125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6</w:t>
            </w:r>
          </w:p>
        </w:tc>
        <w:tc>
          <w:tcPr>
            <w:tcW w:w="102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19</w:t>
            </w:r>
          </w:p>
        </w:tc>
        <w:tc>
          <w:tcPr>
            <w:tcW w:w="684"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26</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7</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19</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4-7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26</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11</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15</w:t>
            </w:r>
          </w:p>
        </w:tc>
        <w:tc>
          <w:tcPr>
            <w:tcW w:w="696"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30</w:t>
            </w:r>
          </w:p>
        </w:tc>
        <w:tc>
          <w:tcPr>
            <w:tcW w:w="125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17</w:t>
            </w:r>
          </w:p>
        </w:tc>
        <w:tc>
          <w:tcPr>
            <w:tcW w:w="102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13</w:t>
            </w:r>
          </w:p>
        </w:tc>
        <w:tc>
          <w:tcPr>
            <w:tcW w:w="684"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35</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22</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13</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8-14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46</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21</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25</w:t>
            </w:r>
          </w:p>
        </w:tc>
        <w:tc>
          <w:tcPr>
            <w:tcW w:w="696"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48</w:t>
            </w:r>
          </w:p>
        </w:tc>
        <w:tc>
          <w:tcPr>
            <w:tcW w:w="125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22</w:t>
            </w:r>
          </w:p>
        </w:tc>
        <w:tc>
          <w:tcPr>
            <w:tcW w:w="1025"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26</w:t>
            </w:r>
          </w:p>
        </w:tc>
        <w:tc>
          <w:tcPr>
            <w:tcW w:w="684" w:type="dxa"/>
            <w:tcBorders>
              <w:top w:val="single" w:sz="4" w:space="0" w:color="auto"/>
              <w:left w:val="single" w:sz="4" w:space="0" w:color="auto"/>
              <w:bottom w:val="single" w:sz="4" w:space="0" w:color="auto"/>
              <w:right w:val="single" w:sz="4" w:space="0" w:color="auto"/>
            </w:tcBorders>
          </w:tcPr>
          <w:p w:rsidR="001A61A6" w:rsidRPr="00CF7361" w:rsidRDefault="001A61A6" w:rsidP="002A0841">
            <w:pPr>
              <w:jc w:val="center"/>
              <w:rPr>
                <w:sz w:val="24"/>
              </w:rPr>
            </w:pPr>
            <w:r w:rsidRPr="00CF7361">
              <w:rPr>
                <w:sz w:val="24"/>
              </w:rPr>
              <w:t>46</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22</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24</w:t>
            </w:r>
          </w:p>
        </w:tc>
      </w:tr>
      <w:tr w:rsidR="001A61A6" w:rsidRPr="00CF7361" w:rsidTr="004715CD">
        <w:trPr>
          <w:trHeight w:val="385"/>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15-17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39</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17</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22</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37</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15</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22</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37</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15</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22</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18-24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97</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52</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45</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98</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53</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45</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100</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54</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46</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25-29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22</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13</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9</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25</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15</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10</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30</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18</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12</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30-34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34</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19</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15</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30</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17</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13</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34</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19</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15</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35-39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28</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11</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17</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28</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11</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17</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32</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13</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19</w:t>
            </w:r>
          </w:p>
        </w:tc>
      </w:tr>
      <w:tr w:rsidR="001A61A6" w:rsidRPr="00CF7361" w:rsidTr="004715CD">
        <w:trPr>
          <w:trHeight w:val="27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40-44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42</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24</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18</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46</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26</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20</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41</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20</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21</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45-49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56</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35</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21</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58</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36</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22</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56</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35</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21</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50-54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46</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22</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24</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42</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20</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22</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42</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20</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22</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55-59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45</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27</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18</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40</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24</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16</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45</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27</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18</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60-64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45</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21</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24</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46</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22</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24</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47</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23</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24</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65-69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31</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17</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14</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29</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16</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13</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31</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17</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14</w:t>
            </w:r>
          </w:p>
        </w:tc>
      </w:tr>
      <w:tr w:rsidR="001A61A6" w:rsidRPr="00CF7361" w:rsidTr="004715CD">
        <w:trPr>
          <w:trHeight w:val="30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70-74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28</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9</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19</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32</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11</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21</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36</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13</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23</w:t>
            </w:r>
          </w:p>
        </w:tc>
      </w:tr>
      <w:tr w:rsidR="001A61A6" w:rsidRPr="00CF7361" w:rsidTr="004715CD">
        <w:trPr>
          <w:trHeight w:val="270"/>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75-79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67</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32</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35</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65</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31</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34</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64</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30</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34</w:t>
            </w:r>
          </w:p>
        </w:tc>
      </w:tr>
      <w:tr w:rsidR="001A61A6" w:rsidRPr="00CF7361" w:rsidTr="004715CD">
        <w:trPr>
          <w:trHeight w:val="255"/>
        </w:trPr>
        <w:tc>
          <w:tcPr>
            <w:tcW w:w="2035"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rPr>
                <w:sz w:val="24"/>
              </w:rPr>
            </w:pPr>
            <w:r w:rsidRPr="00CF7361">
              <w:rPr>
                <w:sz w:val="24"/>
              </w:rPr>
              <w:t xml:space="preserve">80 и более </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26</w:t>
            </w:r>
          </w:p>
        </w:tc>
        <w:tc>
          <w:tcPr>
            <w:tcW w:w="74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14</w:t>
            </w:r>
          </w:p>
        </w:tc>
        <w:tc>
          <w:tcPr>
            <w:tcW w:w="1099"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12</w:t>
            </w:r>
          </w:p>
        </w:tc>
        <w:tc>
          <w:tcPr>
            <w:tcW w:w="696"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21</w:t>
            </w:r>
          </w:p>
        </w:tc>
        <w:tc>
          <w:tcPr>
            <w:tcW w:w="125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11</w:t>
            </w:r>
          </w:p>
        </w:tc>
        <w:tc>
          <w:tcPr>
            <w:tcW w:w="1025"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10</w:t>
            </w:r>
          </w:p>
        </w:tc>
        <w:tc>
          <w:tcPr>
            <w:tcW w:w="684" w:type="dxa"/>
            <w:tcBorders>
              <w:top w:val="single" w:sz="4" w:space="0" w:color="auto"/>
              <w:left w:val="single" w:sz="4" w:space="0" w:color="auto"/>
              <w:bottom w:val="single" w:sz="4" w:space="0" w:color="auto"/>
              <w:right w:val="single" w:sz="4" w:space="0" w:color="auto"/>
            </w:tcBorders>
            <w:vAlign w:val="center"/>
          </w:tcPr>
          <w:p w:rsidR="001A61A6" w:rsidRPr="00CF7361" w:rsidRDefault="001A61A6" w:rsidP="002A0841">
            <w:pPr>
              <w:jc w:val="center"/>
              <w:rPr>
                <w:sz w:val="24"/>
              </w:rPr>
            </w:pPr>
            <w:r w:rsidRPr="00CF7361">
              <w:rPr>
                <w:sz w:val="24"/>
              </w:rPr>
              <w:t>26</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15</w:t>
            </w:r>
          </w:p>
        </w:tc>
        <w:tc>
          <w:tcPr>
            <w:tcW w:w="1049" w:type="dxa"/>
            <w:gridSpan w:val="3"/>
            <w:tcBorders>
              <w:top w:val="single" w:sz="4" w:space="0" w:color="auto"/>
              <w:left w:val="single" w:sz="4" w:space="0" w:color="auto"/>
              <w:bottom w:val="single" w:sz="4" w:space="0" w:color="auto"/>
              <w:right w:val="single" w:sz="4" w:space="0" w:color="auto"/>
            </w:tcBorders>
            <w:noWrap/>
            <w:vAlign w:val="center"/>
          </w:tcPr>
          <w:p w:rsidR="001A61A6" w:rsidRPr="00CF7361" w:rsidRDefault="001A61A6" w:rsidP="002A0841">
            <w:pPr>
              <w:jc w:val="center"/>
              <w:rPr>
                <w:sz w:val="24"/>
              </w:rPr>
            </w:pPr>
            <w:r w:rsidRPr="00CF7361">
              <w:rPr>
                <w:sz w:val="24"/>
              </w:rPr>
              <w:t>11</w:t>
            </w:r>
          </w:p>
        </w:tc>
      </w:tr>
    </w:tbl>
    <w:p w:rsidR="001A61A6" w:rsidRPr="00CF7361" w:rsidRDefault="001A61A6" w:rsidP="001A61A6">
      <w:pPr>
        <w:shd w:val="clear" w:color="auto" w:fill="FFFFFF"/>
        <w:rPr>
          <w:b/>
          <w:bCs/>
          <w:sz w:val="24"/>
        </w:rPr>
      </w:pPr>
    </w:p>
    <w:p w:rsidR="001A61A6" w:rsidRPr="00CF7361" w:rsidRDefault="001A61A6" w:rsidP="001A61A6">
      <w:pPr>
        <w:shd w:val="clear" w:color="auto" w:fill="FFFFFF"/>
        <w:rPr>
          <w:sz w:val="24"/>
        </w:rPr>
      </w:pPr>
      <w:r w:rsidRPr="00CF7361">
        <w:rPr>
          <w:bCs/>
          <w:sz w:val="24"/>
        </w:rPr>
        <w:t>К 2027 году рождаемость населения по сравнению с уровнем 2010 года увеличится. Смертность жителей за этот период снизится.</w:t>
      </w:r>
    </w:p>
    <w:p w:rsidR="001A61A6" w:rsidRPr="00CF7361" w:rsidRDefault="001A61A6" w:rsidP="001A61A6">
      <w:pPr>
        <w:ind w:firstLine="567"/>
        <w:rPr>
          <w:bCs/>
          <w:sz w:val="24"/>
        </w:rPr>
      </w:pPr>
      <w:r w:rsidRPr="00CF7361">
        <w:rPr>
          <w:bCs/>
          <w:sz w:val="24"/>
        </w:rPr>
        <w:t>Вместе с тем, к 2027 году  трудоспособное население увеличится. По прогнозной оценке к 2027 году  населения трудоспособного возраста незанятого в экономике достаточно для осуществления намеченных инвестиционных проектов.</w:t>
      </w:r>
    </w:p>
    <w:p w:rsidR="001A61A6" w:rsidRPr="00CF7361" w:rsidRDefault="001A61A6" w:rsidP="001A61A6">
      <w:pPr>
        <w:jc w:val="right"/>
        <w:rPr>
          <w:sz w:val="24"/>
        </w:rPr>
      </w:pPr>
      <w:r w:rsidRPr="00CF7361">
        <w:rPr>
          <w:b/>
          <w:bCs/>
          <w:sz w:val="24"/>
        </w:rPr>
        <w:t>таблица 8.1.2</w:t>
      </w:r>
    </w:p>
    <w:p w:rsidR="001A61A6" w:rsidRPr="00CF7361" w:rsidRDefault="001A61A6" w:rsidP="001A61A6">
      <w:pPr>
        <w:tabs>
          <w:tab w:val="left" w:pos="5760"/>
          <w:tab w:val="left" w:pos="5940"/>
          <w:tab w:val="left" w:pos="6480"/>
        </w:tabs>
        <w:ind w:firstLine="709"/>
        <w:rPr>
          <w:b/>
          <w:bCs/>
          <w:sz w:val="24"/>
        </w:rPr>
      </w:pPr>
      <w:r w:rsidRPr="00CF7361">
        <w:rPr>
          <w:b/>
          <w:bCs/>
          <w:sz w:val="24"/>
        </w:rPr>
        <w:t>Рынок труда в поселении.</w:t>
      </w:r>
    </w:p>
    <w:p w:rsidR="001A61A6" w:rsidRPr="00CF7361" w:rsidRDefault="001A61A6" w:rsidP="001A61A6">
      <w:pPr>
        <w:ind w:firstLine="709"/>
        <w:rPr>
          <w:sz w:val="24"/>
        </w:rPr>
      </w:pPr>
      <w:r w:rsidRPr="00CF7361">
        <w:rPr>
          <w:b/>
          <w:bCs/>
          <w:sz w:val="24"/>
        </w:rPr>
        <w:t xml:space="preserve"> </w:t>
      </w:r>
    </w:p>
    <w:tbl>
      <w:tblPr>
        <w:tblW w:w="95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660"/>
        <w:gridCol w:w="900"/>
        <w:gridCol w:w="1080"/>
        <w:gridCol w:w="932"/>
      </w:tblGrid>
      <w:tr w:rsidR="001A61A6" w:rsidRPr="00CF7361" w:rsidTr="002A0841">
        <w:trPr>
          <w:trHeight w:val="31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Показатели</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2015 г.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2016 г.</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2021 г.</w:t>
            </w:r>
          </w:p>
        </w:tc>
      </w:tr>
      <w:tr w:rsidR="001A61A6" w:rsidRPr="00CF7361" w:rsidTr="002A0841">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Количество жителей всего, чел.</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864</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831</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895</w:t>
            </w:r>
          </w:p>
        </w:tc>
      </w:tr>
      <w:tr w:rsidR="001A61A6" w:rsidRPr="00CF7361" w:rsidTr="002A0841">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lastRenderedPageBreak/>
              <w:t xml:space="preserve">  в т.ч. трудоспособные</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370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381</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390</w:t>
            </w:r>
          </w:p>
        </w:tc>
      </w:tr>
      <w:tr w:rsidR="001A61A6" w:rsidRPr="00CF7361" w:rsidTr="002A0841">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Количество работающих в поселении, всего чел.</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250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261</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275</w:t>
            </w:r>
          </w:p>
        </w:tc>
      </w:tr>
      <w:tr w:rsidR="001A61A6" w:rsidRPr="00CF7361" w:rsidTr="002A0841">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    в том числе </w:t>
            </w:r>
            <w:proofErr w:type="gramStart"/>
            <w:r w:rsidRPr="00CF7361">
              <w:rPr>
                <w:sz w:val="24"/>
              </w:rPr>
              <w:t>на</w:t>
            </w:r>
            <w:proofErr w:type="gramEnd"/>
            <w:r w:rsidRPr="00CF7361">
              <w:rPr>
                <w:sz w:val="24"/>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p>
        </w:tc>
      </w:tr>
      <w:tr w:rsidR="001A61A6" w:rsidRPr="00CF7361" w:rsidTr="002A0841">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                               </w:t>
            </w:r>
            <w:proofErr w:type="gramStart"/>
            <w:r w:rsidRPr="00CF7361">
              <w:rPr>
                <w:sz w:val="24"/>
              </w:rPr>
              <w:t>учреждениях</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155</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160</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175</w:t>
            </w:r>
          </w:p>
        </w:tc>
      </w:tr>
      <w:tr w:rsidR="001A61A6" w:rsidRPr="00CF7361" w:rsidTr="002A0841">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                                в малом и среднем бизнесе</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6</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7</w:t>
            </w:r>
          </w:p>
        </w:tc>
      </w:tr>
      <w:tr w:rsidR="001A61A6" w:rsidRPr="00CF7361" w:rsidTr="002A0841">
        <w:trPr>
          <w:trHeight w:val="28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работающих  от общего количества   трудоспособных жителей</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83,4</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68,5</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70,5</w:t>
            </w:r>
          </w:p>
        </w:tc>
      </w:tr>
      <w:tr w:rsidR="001A61A6" w:rsidRPr="00CF7361" w:rsidTr="002A0841">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Количество хозяйств (дворов), ед.</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276</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276</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276</w:t>
            </w:r>
          </w:p>
        </w:tc>
      </w:tr>
      <w:tr w:rsidR="001A61A6" w:rsidRPr="00CF7361" w:rsidTr="002A0841">
        <w:trPr>
          <w:trHeight w:val="28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Количество хозяйств (дворов), занимающихся ЛПХ, ед.</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75</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85</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90</w:t>
            </w:r>
          </w:p>
        </w:tc>
      </w:tr>
      <w:tr w:rsidR="001A61A6" w:rsidRPr="00CF7361" w:rsidTr="002A0841">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Количество пенсионеров, чел.</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205</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203</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207</w:t>
            </w:r>
          </w:p>
        </w:tc>
      </w:tr>
    </w:tbl>
    <w:p w:rsidR="001A61A6" w:rsidRPr="00CF7361" w:rsidRDefault="001A61A6" w:rsidP="001A61A6">
      <w:pPr>
        <w:ind w:firstLine="567"/>
        <w:rPr>
          <w:bCs/>
          <w:sz w:val="24"/>
        </w:rPr>
      </w:pPr>
    </w:p>
    <w:p w:rsidR="001A61A6" w:rsidRPr="00CF7361" w:rsidRDefault="001A61A6" w:rsidP="001A61A6">
      <w:pPr>
        <w:ind w:firstLine="567"/>
        <w:rPr>
          <w:bCs/>
          <w:sz w:val="24"/>
        </w:rPr>
      </w:pPr>
      <w:r w:rsidRPr="00CF7361">
        <w:rPr>
          <w:bCs/>
          <w:sz w:val="24"/>
        </w:rPr>
        <w:t xml:space="preserve">Для пополнения кадрового резерва планируется использовать </w:t>
      </w:r>
      <w:r w:rsidRPr="00CF7361">
        <w:rPr>
          <w:b/>
          <w:bCs/>
          <w:sz w:val="24"/>
        </w:rPr>
        <w:t>миграционный прирост и привлечение рабочей силы из соседних поселений</w:t>
      </w:r>
      <w:r w:rsidRPr="00CF7361">
        <w:rPr>
          <w:bCs/>
          <w:sz w:val="24"/>
        </w:rPr>
        <w:t xml:space="preserve"> по мере создания новых рабочих мест. Привлечение мигрантов трудоспособного и детородного возраста с семьями позволит обеспечить в 2027 году численность населения.</w:t>
      </w:r>
    </w:p>
    <w:p w:rsidR="001A61A6" w:rsidRPr="00CF7361" w:rsidRDefault="001A61A6" w:rsidP="001A61A6">
      <w:pPr>
        <w:shd w:val="clear" w:color="auto" w:fill="FFFFFF"/>
        <w:rPr>
          <w:bCs/>
          <w:sz w:val="24"/>
        </w:rPr>
      </w:pPr>
      <w:r w:rsidRPr="00CF7361">
        <w:rPr>
          <w:bCs/>
          <w:sz w:val="24"/>
        </w:rPr>
        <w:t xml:space="preserve">         Для привлечения переселенцев в поселение планируются следующие меры:</w:t>
      </w:r>
    </w:p>
    <w:p w:rsidR="001A61A6" w:rsidRPr="00CF7361" w:rsidRDefault="001A61A6" w:rsidP="001A61A6">
      <w:pPr>
        <w:shd w:val="clear" w:color="auto" w:fill="FFFFFF"/>
        <w:ind w:left="-180"/>
        <w:rPr>
          <w:bCs/>
          <w:sz w:val="24"/>
        </w:rPr>
      </w:pPr>
      <w:r w:rsidRPr="00CF7361">
        <w:rPr>
          <w:bCs/>
          <w:sz w:val="24"/>
        </w:rPr>
        <w:tab/>
      </w:r>
      <w:r w:rsidRPr="00CF7361">
        <w:rPr>
          <w:bCs/>
          <w:sz w:val="24"/>
        </w:rPr>
        <w:tab/>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w:t>
      </w:r>
    </w:p>
    <w:p w:rsidR="001A61A6" w:rsidRPr="00CF7361" w:rsidRDefault="001A61A6" w:rsidP="001A61A6">
      <w:pPr>
        <w:shd w:val="clear" w:color="auto" w:fill="FFFFFF"/>
        <w:ind w:left="-180"/>
        <w:rPr>
          <w:sz w:val="24"/>
        </w:rPr>
      </w:pPr>
      <w:r w:rsidRPr="00CF7361">
        <w:rPr>
          <w:bCs/>
          <w:sz w:val="24"/>
        </w:rPr>
        <w:tab/>
      </w:r>
      <w:r w:rsidRPr="00CF7361">
        <w:rPr>
          <w:bCs/>
          <w:sz w:val="24"/>
        </w:rPr>
        <w:tab/>
        <w:t>-  оказание помощи в урегулировании вопросов занятости, организации расселения, социальной и психологической адаптации;</w:t>
      </w:r>
    </w:p>
    <w:p w:rsidR="001A61A6" w:rsidRPr="00CF7361" w:rsidRDefault="001A61A6" w:rsidP="001A61A6">
      <w:pPr>
        <w:rPr>
          <w:sz w:val="24"/>
        </w:rPr>
      </w:pPr>
      <w:r w:rsidRPr="00CF7361">
        <w:rPr>
          <w:sz w:val="24"/>
        </w:rPr>
        <w:tab/>
        <w:t>- обеспечение земельными участками за счет передачи в аренду невостребованных паев.</w:t>
      </w:r>
    </w:p>
    <w:p w:rsidR="001A61A6" w:rsidRPr="00CF7361" w:rsidRDefault="001A61A6" w:rsidP="001A61A6">
      <w:pPr>
        <w:rPr>
          <w:sz w:val="24"/>
        </w:rPr>
      </w:pPr>
    </w:p>
    <w:p w:rsidR="001A61A6" w:rsidRPr="00CF7361" w:rsidRDefault="001A61A6" w:rsidP="001A61A6">
      <w:pPr>
        <w:rPr>
          <w:sz w:val="24"/>
        </w:rPr>
      </w:pPr>
    </w:p>
    <w:p w:rsidR="001A61A6" w:rsidRPr="00CF7361" w:rsidRDefault="001A61A6" w:rsidP="001A61A6">
      <w:pPr>
        <w:rPr>
          <w:sz w:val="24"/>
        </w:rPr>
      </w:pPr>
    </w:p>
    <w:p w:rsidR="001A61A6" w:rsidRPr="00CF7361" w:rsidRDefault="001A61A6" w:rsidP="001A61A6">
      <w:pPr>
        <w:shd w:val="clear" w:color="auto" w:fill="FFFFFF"/>
        <w:ind w:firstLine="709"/>
        <w:rPr>
          <w:b/>
          <w:sz w:val="24"/>
        </w:rPr>
      </w:pPr>
      <w:r w:rsidRPr="00CF7361">
        <w:rPr>
          <w:b/>
          <w:sz w:val="24"/>
        </w:rPr>
        <w:t>7.2. Производственные ресурсы</w:t>
      </w:r>
    </w:p>
    <w:p w:rsidR="001A61A6" w:rsidRPr="00CF7361" w:rsidRDefault="001A61A6" w:rsidP="001A61A6">
      <w:pPr>
        <w:shd w:val="clear" w:color="auto" w:fill="FFFFFF"/>
        <w:jc w:val="right"/>
        <w:rPr>
          <w:b/>
          <w:bCs/>
          <w:sz w:val="24"/>
        </w:rPr>
      </w:pPr>
    </w:p>
    <w:p w:rsidR="001A61A6" w:rsidRPr="00CF7361" w:rsidRDefault="001A61A6" w:rsidP="001A61A6">
      <w:pPr>
        <w:shd w:val="clear" w:color="auto" w:fill="FFFFFF"/>
        <w:jc w:val="right"/>
        <w:rPr>
          <w:b/>
          <w:bCs/>
          <w:sz w:val="24"/>
        </w:rPr>
      </w:pPr>
    </w:p>
    <w:p w:rsidR="001A61A6" w:rsidRPr="00CF7361" w:rsidRDefault="001A61A6" w:rsidP="001A61A6">
      <w:pPr>
        <w:shd w:val="clear" w:color="auto" w:fill="FFFFFF"/>
        <w:jc w:val="right"/>
        <w:rPr>
          <w:b/>
          <w:bCs/>
          <w:sz w:val="24"/>
        </w:rPr>
      </w:pPr>
      <w:r w:rsidRPr="00CF7361">
        <w:rPr>
          <w:b/>
          <w:bCs/>
          <w:sz w:val="24"/>
        </w:rPr>
        <w:t>таблица 8.2.1.</w:t>
      </w:r>
    </w:p>
    <w:p w:rsidR="001A61A6" w:rsidRPr="00CF7361" w:rsidRDefault="001A61A6" w:rsidP="001A61A6">
      <w:pPr>
        <w:rPr>
          <w:b/>
          <w:bCs/>
          <w:sz w:val="24"/>
        </w:rPr>
      </w:pPr>
      <w:r w:rsidRPr="00CF7361">
        <w:rPr>
          <w:b/>
          <w:bCs/>
          <w:sz w:val="24"/>
        </w:rPr>
        <w:t>Наличие животных на территории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016"/>
        <w:gridCol w:w="1098"/>
        <w:gridCol w:w="1098"/>
        <w:gridCol w:w="1098"/>
        <w:gridCol w:w="1090"/>
      </w:tblGrid>
      <w:tr w:rsidR="001A61A6" w:rsidRPr="00CF7361" w:rsidTr="002A0841">
        <w:trPr>
          <w:trHeight w:val="309"/>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Вид животных (гол.)</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01.01.2013</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01.01.2015</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01.01.2021</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01.01.2027</w:t>
            </w:r>
          </w:p>
        </w:tc>
      </w:tr>
      <w:tr w:rsidR="001A61A6" w:rsidRPr="00CF7361" w:rsidTr="002A0841">
        <w:trPr>
          <w:trHeight w:val="252"/>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КРС всего</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340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355</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b/>
                <w:sz w:val="24"/>
              </w:rPr>
            </w:pPr>
            <w:r w:rsidRPr="00CF7361">
              <w:rPr>
                <w:b/>
                <w:sz w:val="24"/>
              </w:rPr>
              <w:t>450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b/>
                <w:sz w:val="24"/>
              </w:rPr>
            </w:pPr>
            <w:r w:rsidRPr="00CF7361">
              <w:rPr>
                <w:b/>
                <w:sz w:val="24"/>
              </w:rPr>
              <w:t>695</w:t>
            </w:r>
          </w:p>
        </w:tc>
      </w:tr>
      <w:tr w:rsidR="001A61A6" w:rsidRPr="00CF7361" w:rsidTr="002A0841">
        <w:trPr>
          <w:trHeight w:val="262"/>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в т.ч. КФХ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0</w:t>
            </w:r>
          </w:p>
        </w:tc>
      </w:tr>
      <w:tr w:rsidR="001A61A6" w:rsidRPr="00CF7361" w:rsidTr="002A0841">
        <w:trPr>
          <w:trHeight w:val="272"/>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ЛПХ </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340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355</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450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695</w:t>
            </w:r>
          </w:p>
        </w:tc>
      </w:tr>
      <w:tr w:rsidR="001A61A6" w:rsidRPr="00CF7361" w:rsidTr="002A0841">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 xml:space="preserve">коров </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p>
        </w:tc>
      </w:tr>
      <w:tr w:rsidR="001A61A6" w:rsidRPr="00CF7361" w:rsidTr="002A0841">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в т</w:t>
            </w:r>
            <w:proofErr w:type="gramStart"/>
            <w:r w:rsidRPr="00CF7361">
              <w:rPr>
                <w:sz w:val="24"/>
              </w:rPr>
              <w:t>..</w:t>
            </w:r>
            <w:proofErr w:type="gramEnd"/>
            <w:r w:rsidRPr="00CF7361">
              <w:rPr>
                <w:sz w:val="24"/>
              </w:rPr>
              <w:t>ч. КФХ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0</w:t>
            </w:r>
          </w:p>
        </w:tc>
      </w:tr>
      <w:tr w:rsidR="001A61A6" w:rsidRPr="00CF7361" w:rsidTr="002A0841">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ЛПХ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210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260</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290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305</w:t>
            </w:r>
          </w:p>
        </w:tc>
      </w:tr>
      <w:tr w:rsidR="001A61A6" w:rsidRPr="00CF7361" w:rsidTr="002A0841">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 xml:space="preserve">свиней </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420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437</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b/>
                <w:sz w:val="24"/>
              </w:rPr>
            </w:pPr>
            <w:r w:rsidRPr="00CF7361">
              <w:rPr>
                <w:b/>
                <w:sz w:val="24"/>
              </w:rPr>
              <w:t>450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b/>
                <w:sz w:val="24"/>
              </w:rPr>
            </w:pPr>
            <w:r w:rsidRPr="00CF7361">
              <w:rPr>
                <w:b/>
                <w:sz w:val="24"/>
              </w:rPr>
              <w:t>468</w:t>
            </w:r>
          </w:p>
        </w:tc>
      </w:tr>
      <w:tr w:rsidR="001A61A6" w:rsidRPr="00CF7361" w:rsidTr="002A0841">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в т.ч. КФХ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0</w:t>
            </w:r>
          </w:p>
        </w:tc>
      </w:tr>
      <w:tr w:rsidR="001A61A6" w:rsidRPr="00CF7361" w:rsidTr="002A0841">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ЛПХ </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420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437</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450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468</w:t>
            </w:r>
          </w:p>
        </w:tc>
      </w:tr>
      <w:tr w:rsidR="001A61A6" w:rsidRPr="00CF7361" w:rsidTr="002A0841">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 xml:space="preserve">Лошадей </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12</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12</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b/>
                <w:sz w:val="24"/>
              </w:rPr>
            </w:pPr>
            <w:r w:rsidRPr="00CF7361">
              <w:rPr>
                <w:b/>
                <w:sz w:val="24"/>
              </w:rPr>
              <w:t>13</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b/>
                <w:sz w:val="24"/>
              </w:rPr>
            </w:pPr>
            <w:r w:rsidRPr="00CF7361">
              <w:rPr>
                <w:b/>
                <w:sz w:val="24"/>
              </w:rPr>
              <w:t>15</w:t>
            </w:r>
          </w:p>
        </w:tc>
      </w:tr>
      <w:tr w:rsidR="001A61A6" w:rsidRPr="00CF7361" w:rsidTr="002A0841">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 в т.ч. КФХ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0</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0</w:t>
            </w:r>
          </w:p>
        </w:tc>
      </w:tr>
      <w:tr w:rsidR="001A61A6" w:rsidRPr="00CF7361" w:rsidTr="002A0841">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 xml:space="preserve">          ЛПХ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12</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sz w:val="24"/>
              </w:rPr>
            </w:pPr>
            <w:r w:rsidRPr="00CF7361">
              <w:rPr>
                <w:sz w:val="24"/>
              </w:rPr>
              <w:t>12</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13</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sz w:val="24"/>
              </w:rPr>
            </w:pPr>
            <w:r w:rsidRPr="00CF7361">
              <w:rPr>
                <w:sz w:val="24"/>
              </w:rPr>
              <w:t>15</w:t>
            </w:r>
          </w:p>
        </w:tc>
      </w:tr>
      <w:tr w:rsidR="001A61A6" w:rsidRPr="00CF7361" w:rsidTr="002A0841">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Овец всего</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165</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A61A6" w:rsidRPr="00CF7361" w:rsidRDefault="001A61A6" w:rsidP="002A0841">
            <w:pPr>
              <w:shd w:val="clear" w:color="auto" w:fill="FFFFFF"/>
              <w:rPr>
                <w:b/>
                <w:sz w:val="24"/>
              </w:rPr>
            </w:pPr>
            <w:r w:rsidRPr="00CF7361">
              <w:rPr>
                <w:b/>
                <w:sz w:val="24"/>
              </w:rPr>
              <w:t>175</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b/>
                <w:sz w:val="24"/>
              </w:rPr>
            </w:pPr>
            <w:r w:rsidRPr="00CF7361">
              <w:rPr>
                <w:b/>
                <w:sz w:val="24"/>
              </w:rPr>
              <w:t>185</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1A61A6" w:rsidRPr="00CF7361" w:rsidRDefault="001A61A6" w:rsidP="002A0841">
            <w:pPr>
              <w:shd w:val="clear" w:color="auto" w:fill="FFFFFF"/>
              <w:rPr>
                <w:b/>
                <w:sz w:val="24"/>
              </w:rPr>
            </w:pPr>
            <w:r w:rsidRPr="00CF7361">
              <w:rPr>
                <w:b/>
                <w:sz w:val="24"/>
              </w:rPr>
              <w:t>195</w:t>
            </w:r>
          </w:p>
        </w:tc>
      </w:tr>
    </w:tbl>
    <w:p w:rsidR="001A61A6" w:rsidRPr="00CF7361" w:rsidRDefault="001A61A6" w:rsidP="001A61A6">
      <w:pPr>
        <w:rPr>
          <w:b/>
          <w:bCs/>
          <w:sz w:val="24"/>
        </w:rPr>
      </w:pPr>
    </w:p>
    <w:p w:rsidR="001A61A6" w:rsidRPr="00CF7361" w:rsidRDefault="001A61A6" w:rsidP="001A61A6">
      <w:pPr>
        <w:shd w:val="clear" w:color="auto" w:fill="FFFFFF"/>
        <w:rPr>
          <w:bCs/>
          <w:sz w:val="24"/>
        </w:rPr>
      </w:pPr>
      <w:r w:rsidRPr="00CF7361">
        <w:rPr>
          <w:b/>
          <w:bCs/>
          <w:sz w:val="24"/>
        </w:rPr>
        <w:tab/>
      </w:r>
      <w:r w:rsidRPr="00CF7361">
        <w:rPr>
          <w:bCs/>
          <w:sz w:val="24"/>
        </w:rPr>
        <w:t>Реализация намеченных инвестиционных проектов позволит к 2027 году увеличить поголовье животных, тем самым к 2027 году произойдет увеличение производства продукции.</w:t>
      </w:r>
    </w:p>
    <w:p w:rsidR="001A61A6" w:rsidRPr="00CF7361" w:rsidRDefault="001A61A6" w:rsidP="001A61A6">
      <w:pPr>
        <w:pStyle w:val="af5"/>
        <w:spacing w:before="0" w:beforeAutospacing="0" w:after="0" w:afterAutospacing="0"/>
        <w:ind w:firstLine="0"/>
        <w:rPr>
          <w:sz w:val="24"/>
        </w:rPr>
      </w:pPr>
      <w:r w:rsidRPr="00CF7361">
        <w:rPr>
          <w:sz w:val="24"/>
        </w:rPr>
        <w:t xml:space="preserve"> </w:t>
      </w:r>
    </w:p>
    <w:p w:rsidR="001A61A6" w:rsidRPr="00CF7361" w:rsidRDefault="001A61A6" w:rsidP="001A61A6">
      <w:pPr>
        <w:ind w:firstLine="720"/>
        <w:rPr>
          <w:b/>
          <w:bCs/>
          <w:sz w:val="24"/>
        </w:rPr>
      </w:pPr>
    </w:p>
    <w:p w:rsidR="001A61A6" w:rsidRPr="00CF7361" w:rsidRDefault="001A61A6" w:rsidP="001A61A6">
      <w:pPr>
        <w:pStyle w:val="1"/>
        <w:spacing w:before="0" w:after="0"/>
        <w:ind w:firstLine="0"/>
        <w:rPr>
          <w:rFonts w:cs="Times New Roman"/>
          <w:sz w:val="24"/>
          <w:szCs w:val="24"/>
        </w:rPr>
      </w:pPr>
      <w:r w:rsidRPr="00CF7361">
        <w:rPr>
          <w:rFonts w:cs="Times New Roman"/>
          <w:caps w:val="0"/>
          <w:sz w:val="24"/>
          <w:szCs w:val="24"/>
        </w:rPr>
        <w:t>8. МОНИТОРИНГ РЕАЛИЗАЦИИ СТРАТЕГИЧЕСКОГО ПЛАНА</w:t>
      </w:r>
    </w:p>
    <w:p w:rsidR="001A61A6" w:rsidRPr="00CF7361" w:rsidRDefault="001A61A6" w:rsidP="001A61A6">
      <w:pPr>
        <w:suppressAutoHyphens/>
        <w:ind w:firstLine="720"/>
        <w:rPr>
          <w:sz w:val="24"/>
        </w:rPr>
      </w:pPr>
    </w:p>
    <w:p w:rsidR="001A61A6" w:rsidRPr="00CF7361" w:rsidRDefault="001A61A6" w:rsidP="001A61A6">
      <w:pPr>
        <w:rPr>
          <w:b/>
          <w:sz w:val="24"/>
        </w:rPr>
      </w:pPr>
      <w:r w:rsidRPr="00CF7361">
        <w:rPr>
          <w:b/>
          <w:sz w:val="24"/>
        </w:rPr>
        <w:t>8.1. Основные этапы реализации Стратегического плана</w:t>
      </w:r>
    </w:p>
    <w:p w:rsidR="001A61A6" w:rsidRPr="00CF7361" w:rsidRDefault="001A61A6" w:rsidP="001A61A6">
      <w:pPr>
        <w:rPr>
          <w:b/>
          <w:sz w:val="24"/>
        </w:rPr>
      </w:pPr>
    </w:p>
    <w:p w:rsidR="001A61A6" w:rsidRPr="00CF7361" w:rsidRDefault="001A61A6" w:rsidP="001A61A6">
      <w:pPr>
        <w:rPr>
          <w:sz w:val="24"/>
        </w:rPr>
      </w:pPr>
      <w:r w:rsidRPr="00CF7361">
        <w:rPr>
          <w:sz w:val="24"/>
        </w:rPr>
        <w:tab/>
        <w:t xml:space="preserve">Реализация Стратегического плана условно разбивается на два пятилетних этапа.  </w:t>
      </w:r>
    </w:p>
    <w:p w:rsidR="001A61A6" w:rsidRPr="00CF7361" w:rsidRDefault="001A61A6" w:rsidP="001A61A6">
      <w:pPr>
        <w:rPr>
          <w:sz w:val="24"/>
        </w:rPr>
      </w:pPr>
    </w:p>
    <w:p w:rsidR="001A61A6" w:rsidRPr="00CF7361" w:rsidRDefault="001A61A6" w:rsidP="001A61A6">
      <w:pPr>
        <w:rPr>
          <w:b/>
          <w:sz w:val="24"/>
        </w:rPr>
      </w:pPr>
      <w:proofErr w:type="gramStart"/>
      <w:r w:rsidRPr="00CF7361">
        <w:rPr>
          <w:b/>
          <w:sz w:val="24"/>
          <w:lang w:val="en-US"/>
        </w:rPr>
        <w:t>I</w:t>
      </w:r>
      <w:r w:rsidRPr="00CF7361">
        <w:rPr>
          <w:b/>
          <w:sz w:val="24"/>
        </w:rPr>
        <w:t xml:space="preserve"> этап «Масштабное инвестирование» (2015-2027 гг.)</w:t>
      </w:r>
      <w:proofErr w:type="gramEnd"/>
    </w:p>
    <w:p w:rsidR="001A61A6" w:rsidRPr="00CF7361" w:rsidRDefault="001A61A6" w:rsidP="001A61A6">
      <w:pPr>
        <w:ind w:firstLine="708"/>
        <w:rPr>
          <w:sz w:val="24"/>
        </w:rPr>
      </w:pPr>
      <w:r w:rsidRPr="00CF7361">
        <w:rPr>
          <w:sz w:val="24"/>
        </w:rPr>
        <w:t>Данный этап предусматривает реализацию мероприятий, направленных на  привлечение инвестиций и развитие экономики, в том числе:</w:t>
      </w:r>
    </w:p>
    <w:p w:rsidR="001A61A6" w:rsidRPr="00CF7361" w:rsidRDefault="001A61A6" w:rsidP="001A61A6">
      <w:pPr>
        <w:rPr>
          <w:sz w:val="24"/>
        </w:rPr>
      </w:pPr>
      <w:r w:rsidRPr="00CF7361">
        <w:rPr>
          <w:sz w:val="24"/>
        </w:rPr>
        <w:t>-формирование благоприятного инвестиционного климата– 2018 год;</w:t>
      </w:r>
    </w:p>
    <w:p w:rsidR="001A61A6" w:rsidRPr="00CF7361" w:rsidRDefault="001A61A6" w:rsidP="001A61A6">
      <w:pPr>
        <w:rPr>
          <w:sz w:val="24"/>
        </w:rPr>
      </w:pPr>
      <w:r w:rsidRPr="00CF7361">
        <w:rPr>
          <w:sz w:val="24"/>
        </w:rPr>
        <w:t>-проведение подготовительных мероприятий для реализации инвестиционных проектов – 2018 год;</w:t>
      </w:r>
    </w:p>
    <w:p w:rsidR="001A61A6" w:rsidRPr="00CF7361" w:rsidRDefault="001A61A6" w:rsidP="001A61A6">
      <w:pPr>
        <w:rPr>
          <w:sz w:val="24"/>
        </w:rPr>
      </w:pPr>
    </w:p>
    <w:p w:rsidR="001A61A6" w:rsidRPr="00CF7361" w:rsidRDefault="001A61A6" w:rsidP="001A61A6">
      <w:pPr>
        <w:rPr>
          <w:b/>
          <w:sz w:val="24"/>
        </w:rPr>
      </w:pPr>
      <w:proofErr w:type="gramStart"/>
      <w:r w:rsidRPr="00CF7361">
        <w:rPr>
          <w:b/>
          <w:sz w:val="24"/>
          <w:lang w:val="en-US"/>
        </w:rPr>
        <w:t>II</w:t>
      </w:r>
      <w:r w:rsidRPr="00CF7361">
        <w:rPr>
          <w:b/>
          <w:sz w:val="24"/>
        </w:rPr>
        <w:t xml:space="preserve"> этап «Ускоренное развитие человеческого капитала, повышение качества жизни» (2015-2021 гг.)</w:t>
      </w:r>
      <w:proofErr w:type="gramEnd"/>
    </w:p>
    <w:p w:rsidR="001A61A6" w:rsidRPr="00CF7361" w:rsidRDefault="001A61A6" w:rsidP="001A61A6">
      <w:pPr>
        <w:rPr>
          <w:sz w:val="24"/>
        </w:rPr>
      </w:pPr>
      <w:r w:rsidRPr="00CF7361">
        <w:rPr>
          <w:sz w:val="24"/>
        </w:rPr>
        <w:tab/>
        <w:t>В результате развития экономики поселения за счет создания квалифицированных высокооплачиваемых рабочих мест появятся предпосылки для развития человеческого капитала. На втором этапе планируется:</w:t>
      </w:r>
    </w:p>
    <w:p w:rsidR="001A61A6" w:rsidRPr="00CF7361" w:rsidRDefault="001A61A6" w:rsidP="001A61A6">
      <w:pPr>
        <w:rPr>
          <w:sz w:val="24"/>
        </w:rPr>
      </w:pPr>
      <w:r w:rsidRPr="00CF7361">
        <w:rPr>
          <w:sz w:val="24"/>
        </w:rPr>
        <w:t>-ускоренное развитие малого предпринимательства – 2021-2026 гг.;</w:t>
      </w:r>
    </w:p>
    <w:p w:rsidR="001A61A6" w:rsidRPr="00CF7361" w:rsidRDefault="001A61A6" w:rsidP="001A61A6">
      <w:pPr>
        <w:rPr>
          <w:sz w:val="24"/>
        </w:rPr>
      </w:pPr>
      <w:r w:rsidRPr="00CF7361">
        <w:rPr>
          <w:sz w:val="24"/>
        </w:rPr>
        <w:t>- -повышение товарности ЛПХ – 2022-2027 гг.;</w:t>
      </w:r>
    </w:p>
    <w:p w:rsidR="001A61A6" w:rsidRPr="00CF7361" w:rsidRDefault="001A61A6" w:rsidP="001A61A6">
      <w:pPr>
        <w:rPr>
          <w:sz w:val="24"/>
        </w:rPr>
      </w:pPr>
      <w:r w:rsidRPr="00CF7361">
        <w:rPr>
          <w:sz w:val="24"/>
        </w:rPr>
        <w:t>-повышение доходов населения – 2018-2027 гг.;</w:t>
      </w:r>
    </w:p>
    <w:p w:rsidR="001A61A6" w:rsidRPr="00CF7361" w:rsidRDefault="001A61A6" w:rsidP="001A61A6">
      <w:pPr>
        <w:rPr>
          <w:sz w:val="24"/>
        </w:rPr>
      </w:pPr>
      <w:r w:rsidRPr="00CF7361">
        <w:rPr>
          <w:sz w:val="24"/>
        </w:rPr>
        <w:t>-улучшение качества торгового обслуживания населения, развитие сферы услуг – 2019-2023 гг.;</w:t>
      </w:r>
    </w:p>
    <w:p w:rsidR="001A61A6" w:rsidRPr="00CF7361" w:rsidRDefault="001A61A6" w:rsidP="001A61A6">
      <w:pPr>
        <w:rPr>
          <w:sz w:val="24"/>
        </w:rPr>
      </w:pPr>
      <w:r w:rsidRPr="00CF7361">
        <w:rPr>
          <w:sz w:val="24"/>
        </w:rPr>
        <w:t>-обеспечение населения качественными услугами здравоохранения, образования, культуры, физкультуры и спорта – 2019-2023 гг.;</w:t>
      </w:r>
    </w:p>
    <w:p w:rsidR="001A61A6" w:rsidRPr="00CF7361" w:rsidRDefault="001A61A6" w:rsidP="001A61A6">
      <w:pPr>
        <w:rPr>
          <w:sz w:val="24"/>
        </w:rPr>
      </w:pPr>
      <w:r w:rsidRPr="00CF7361">
        <w:rPr>
          <w:sz w:val="24"/>
        </w:rPr>
        <w:t>-повышение комфортности проживания в поселении за счет формирования современных услуг ЖКХ и связи – 2019-2027 гг.</w:t>
      </w:r>
    </w:p>
    <w:p w:rsidR="001A61A6" w:rsidRPr="00CF7361" w:rsidRDefault="001A61A6" w:rsidP="001A61A6">
      <w:pPr>
        <w:rPr>
          <w:sz w:val="24"/>
        </w:rPr>
      </w:pPr>
    </w:p>
    <w:p w:rsidR="001A61A6" w:rsidRPr="00CF7361" w:rsidRDefault="001A61A6" w:rsidP="001A61A6">
      <w:pPr>
        <w:rPr>
          <w:b/>
          <w:sz w:val="24"/>
        </w:rPr>
      </w:pPr>
      <w:r w:rsidRPr="00CF7361">
        <w:rPr>
          <w:b/>
          <w:sz w:val="24"/>
        </w:rPr>
        <w:t>8.2. Механизмы реализации Стратегического плана</w:t>
      </w:r>
    </w:p>
    <w:p w:rsidR="001A61A6" w:rsidRPr="00CF7361" w:rsidRDefault="001A61A6" w:rsidP="001A61A6">
      <w:pPr>
        <w:rPr>
          <w:b/>
          <w:sz w:val="24"/>
        </w:rPr>
      </w:pPr>
    </w:p>
    <w:p w:rsidR="001A61A6" w:rsidRPr="00CF7361" w:rsidRDefault="001A61A6" w:rsidP="001A61A6">
      <w:pPr>
        <w:rPr>
          <w:sz w:val="24"/>
        </w:rPr>
      </w:pPr>
      <w:r w:rsidRPr="00CF7361">
        <w:rPr>
          <w:sz w:val="24"/>
        </w:rPr>
        <w:t>Основными механизмами реализации Стратегического плана в среднесрочной перспективе являются:</w:t>
      </w:r>
    </w:p>
    <w:p w:rsidR="001A61A6" w:rsidRPr="00CF7361" w:rsidRDefault="001A61A6" w:rsidP="001A61A6">
      <w:pPr>
        <w:rPr>
          <w:sz w:val="24"/>
        </w:rPr>
      </w:pPr>
      <w:r w:rsidRPr="00CF7361">
        <w:rPr>
          <w:sz w:val="24"/>
        </w:rPr>
        <w:t>-Программа социально-экономического развития поселения;</w:t>
      </w:r>
    </w:p>
    <w:p w:rsidR="001A61A6" w:rsidRPr="00CF7361" w:rsidRDefault="001A61A6" w:rsidP="001A61A6">
      <w:pPr>
        <w:rPr>
          <w:sz w:val="24"/>
        </w:rPr>
      </w:pPr>
      <w:r w:rsidRPr="00CF7361">
        <w:rPr>
          <w:sz w:val="24"/>
        </w:rPr>
        <w:t>-муниципальные программы поселения.</w:t>
      </w:r>
    </w:p>
    <w:p w:rsidR="001A61A6" w:rsidRPr="00CF7361" w:rsidRDefault="001A61A6" w:rsidP="001A61A6">
      <w:pPr>
        <w:rPr>
          <w:b/>
          <w:sz w:val="24"/>
        </w:rPr>
      </w:pPr>
      <w:r w:rsidRPr="00CF7361">
        <w:rPr>
          <w:sz w:val="24"/>
        </w:rPr>
        <w:t xml:space="preserve">   </w:t>
      </w:r>
    </w:p>
    <w:p w:rsidR="001A61A6" w:rsidRPr="00CF7361" w:rsidRDefault="001A61A6" w:rsidP="001A61A6">
      <w:pPr>
        <w:suppressAutoHyphens/>
        <w:ind w:firstLine="720"/>
        <w:rPr>
          <w:sz w:val="24"/>
        </w:rPr>
      </w:pPr>
      <w:r w:rsidRPr="00CF7361">
        <w:rPr>
          <w:b/>
          <w:sz w:val="24"/>
        </w:rPr>
        <w:t>8.3. Проведение мониторинга</w:t>
      </w:r>
    </w:p>
    <w:p w:rsidR="001A61A6" w:rsidRPr="00CF7361" w:rsidRDefault="001A61A6" w:rsidP="001A61A6">
      <w:pPr>
        <w:suppressAutoHyphens/>
        <w:ind w:firstLine="720"/>
        <w:rPr>
          <w:sz w:val="24"/>
        </w:rPr>
      </w:pPr>
    </w:p>
    <w:p w:rsidR="001A61A6" w:rsidRPr="00CF7361" w:rsidRDefault="001A61A6" w:rsidP="001A61A6">
      <w:pPr>
        <w:shd w:val="clear" w:color="auto" w:fill="FFFFFF"/>
        <w:rPr>
          <w:sz w:val="24"/>
        </w:rPr>
      </w:pPr>
      <w:r w:rsidRPr="00CF7361">
        <w:rPr>
          <w:sz w:val="24"/>
        </w:rPr>
        <w:tab/>
        <w:t>Основной целью мониторинга является обеспечение реализации и постоянное поддержание актуальности Стратегического плана развития.</w:t>
      </w:r>
    </w:p>
    <w:p w:rsidR="001A61A6" w:rsidRPr="00CF7361" w:rsidRDefault="001A61A6" w:rsidP="001A61A6">
      <w:pPr>
        <w:shd w:val="clear" w:color="auto" w:fill="FFFFFF"/>
        <w:ind w:firstLine="538"/>
        <w:rPr>
          <w:sz w:val="24"/>
        </w:rPr>
      </w:pPr>
      <w:r w:rsidRPr="00CF7361">
        <w:rPr>
          <w:sz w:val="24"/>
        </w:rPr>
        <w:t xml:space="preserve">  В ходе мониторинга Стратегического плана будут решаться следующие задачи: </w:t>
      </w:r>
    </w:p>
    <w:p w:rsidR="001A61A6" w:rsidRPr="00CF7361" w:rsidRDefault="001A61A6" w:rsidP="001A61A6">
      <w:pPr>
        <w:shd w:val="clear" w:color="auto" w:fill="FFFFFF"/>
        <w:ind w:firstLine="708"/>
        <w:rPr>
          <w:sz w:val="24"/>
        </w:rPr>
      </w:pPr>
      <w:r w:rsidRPr="00CF7361">
        <w:rPr>
          <w:sz w:val="24"/>
        </w:rPr>
        <w:t>-оценка степени достижения целей Стратегического плана;</w:t>
      </w:r>
    </w:p>
    <w:p w:rsidR="001A61A6" w:rsidRPr="00CF7361" w:rsidRDefault="001A61A6" w:rsidP="001A61A6">
      <w:pPr>
        <w:shd w:val="clear" w:color="auto" w:fill="FFFFFF"/>
        <w:ind w:firstLine="708"/>
        <w:rPr>
          <w:sz w:val="24"/>
        </w:rPr>
      </w:pPr>
      <w:r w:rsidRPr="00CF7361">
        <w:rPr>
          <w:sz w:val="24"/>
        </w:rPr>
        <w:t>-оценка степени реализации задач;</w:t>
      </w:r>
    </w:p>
    <w:p w:rsidR="001A61A6" w:rsidRPr="00CF7361" w:rsidRDefault="001A61A6" w:rsidP="001A61A6">
      <w:pPr>
        <w:shd w:val="clear" w:color="auto" w:fill="FFFFFF"/>
        <w:ind w:firstLine="708"/>
        <w:rPr>
          <w:sz w:val="24"/>
        </w:rPr>
      </w:pPr>
      <w:r w:rsidRPr="00CF7361">
        <w:rPr>
          <w:sz w:val="24"/>
        </w:rPr>
        <w:t>-оценка степени выполнения целевых индикаторов целей и задач Стратегического плана.</w:t>
      </w:r>
    </w:p>
    <w:p w:rsidR="001A61A6" w:rsidRPr="00CF7361" w:rsidRDefault="001A61A6" w:rsidP="001A61A6">
      <w:pPr>
        <w:shd w:val="clear" w:color="auto" w:fill="FFFFFF"/>
        <w:ind w:firstLine="708"/>
        <w:rPr>
          <w:sz w:val="24"/>
        </w:rPr>
      </w:pPr>
      <w:r w:rsidRPr="00CF7361">
        <w:rPr>
          <w:sz w:val="24"/>
        </w:rPr>
        <w:t>Итоги мониторинга подводятся один раз в год с выводами о степени достижения целей и необходимости корректировки Стратегического плана.</w:t>
      </w:r>
    </w:p>
    <w:p w:rsidR="001A61A6" w:rsidRPr="00CF7361" w:rsidRDefault="001A61A6" w:rsidP="001A61A6">
      <w:pPr>
        <w:shd w:val="clear" w:color="auto" w:fill="FFFFFF"/>
        <w:rPr>
          <w:sz w:val="24"/>
        </w:rPr>
      </w:pPr>
      <w:r w:rsidRPr="00CF7361">
        <w:rPr>
          <w:sz w:val="24"/>
        </w:rPr>
        <w:t xml:space="preserve">    Общий ход реализации Стратегического плана контролируется администрацией </w:t>
      </w:r>
      <w:proofErr w:type="spellStart"/>
      <w:r w:rsidRPr="00CF7361">
        <w:rPr>
          <w:sz w:val="24"/>
        </w:rPr>
        <w:t>Вязовского</w:t>
      </w:r>
      <w:proofErr w:type="spellEnd"/>
      <w:r w:rsidRPr="00CF7361">
        <w:rPr>
          <w:sz w:val="24"/>
        </w:rPr>
        <w:t xml:space="preserve"> сельского поселения. </w:t>
      </w:r>
    </w:p>
    <w:p w:rsidR="001A61A6" w:rsidRPr="00CF7361" w:rsidRDefault="001A61A6" w:rsidP="001A61A6">
      <w:pPr>
        <w:rPr>
          <w:sz w:val="24"/>
        </w:rPr>
      </w:pPr>
    </w:p>
    <w:p w:rsidR="001A61A6" w:rsidRPr="00CF7361" w:rsidRDefault="001A61A6" w:rsidP="001A61A6">
      <w:pPr>
        <w:rPr>
          <w:sz w:val="24"/>
        </w:rPr>
      </w:pPr>
      <w:r w:rsidRPr="00CF7361">
        <w:rPr>
          <w:sz w:val="24"/>
        </w:rPr>
        <w:t xml:space="preserve">Глава администрации </w:t>
      </w:r>
    </w:p>
    <w:p w:rsidR="001A61A6" w:rsidRPr="00CF7361" w:rsidRDefault="001A61A6" w:rsidP="001A61A6">
      <w:pPr>
        <w:rPr>
          <w:sz w:val="24"/>
        </w:rPr>
      </w:pPr>
      <w:r w:rsidRPr="00CF7361">
        <w:rPr>
          <w:sz w:val="24"/>
        </w:rPr>
        <w:t xml:space="preserve">МО </w:t>
      </w:r>
      <w:proofErr w:type="spellStart"/>
      <w:r w:rsidRPr="00CF7361">
        <w:rPr>
          <w:sz w:val="24"/>
        </w:rPr>
        <w:t>Вязовский</w:t>
      </w:r>
      <w:proofErr w:type="spellEnd"/>
      <w:r w:rsidRPr="00CF7361">
        <w:rPr>
          <w:sz w:val="24"/>
        </w:rPr>
        <w:t xml:space="preserve"> сельсовет                         </w:t>
      </w:r>
      <w:r>
        <w:rPr>
          <w:sz w:val="24"/>
        </w:rPr>
        <w:t xml:space="preserve">                   </w:t>
      </w:r>
      <w:r w:rsidRPr="00CF7361">
        <w:rPr>
          <w:sz w:val="24"/>
        </w:rPr>
        <w:t xml:space="preserve">                               </w:t>
      </w:r>
      <w:r w:rsidR="004715CD">
        <w:rPr>
          <w:sz w:val="24"/>
        </w:rPr>
        <w:t xml:space="preserve">      И.В. Тельнов</w:t>
      </w:r>
    </w:p>
    <w:p w:rsidR="001A61A6" w:rsidRPr="00CF7361" w:rsidRDefault="001A61A6" w:rsidP="001A61A6">
      <w:pPr>
        <w:tabs>
          <w:tab w:val="left" w:pos="6045"/>
        </w:tabs>
        <w:ind w:left="6096"/>
        <w:rPr>
          <w:sz w:val="24"/>
        </w:rPr>
      </w:pPr>
      <w:r w:rsidRPr="00CF7361">
        <w:rPr>
          <w:sz w:val="24"/>
        </w:rPr>
        <w:lastRenderedPageBreak/>
        <w:t xml:space="preserve">                                                             </w:t>
      </w:r>
    </w:p>
    <w:p w:rsidR="001A61A6" w:rsidRPr="00CF7361" w:rsidRDefault="001A61A6" w:rsidP="001A61A6">
      <w:pPr>
        <w:tabs>
          <w:tab w:val="left" w:pos="6045"/>
        </w:tabs>
        <w:ind w:left="6096"/>
        <w:rPr>
          <w:sz w:val="24"/>
        </w:rPr>
      </w:pPr>
      <w:r w:rsidRPr="00CF7361">
        <w:rPr>
          <w:sz w:val="28"/>
          <w:szCs w:val="28"/>
        </w:rPr>
        <w:t>Приложение №1 к распоряжению</w:t>
      </w:r>
    </w:p>
    <w:p w:rsidR="001A61A6" w:rsidRPr="00CF7361" w:rsidRDefault="001A61A6" w:rsidP="001A61A6">
      <w:pPr>
        <w:rPr>
          <w:sz w:val="24"/>
        </w:rPr>
      </w:pPr>
    </w:p>
    <w:p w:rsidR="001A61A6" w:rsidRPr="00CF7361" w:rsidRDefault="001A61A6" w:rsidP="001A61A6">
      <w:pPr>
        <w:rPr>
          <w:sz w:val="24"/>
        </w:rPr>
      </w:pPr>
    </w:p>
    <w:p w:rsidR="001A61A6" w:rsidRPr="00CF7361" w:rsidRDefault="001A61A6" w:rsidP="001A61A6">
      <w:pPr>
        <w:rPr>
          <w:sz w:val="24"/>
        </w:rPr>
      </w:pPr>
    </w:p>
    <w:p w:rsidR="001A61A6" w:rsidRPr="00CF7361" w:rsidRDefault="001A61A6" w:rsidP="001A61A6">
      <w:pPr>
        <w:rPr>
          <w:sz w:val="24"/>
        </w:rPr>
      </w:pPr>
    </w:p>
    <w:p w:rsidR="001A61A6" w:rsidRPr="00CF7361" w:rsidRDefault="001A61A6" w:rsidP="001A61A6">
      <w:pPr>
        <w:rPr>
          <w:sz w:val="24"/>
        </w:rPr>
      </w:pPr>
    </w:p>
    <w:p w:rsidR="001A61A6" w:rsidRPr="00CF7361" w:rsidRDefault="001A61A6" w:rsidP="001A61A6">
      <w:pPr>
        <w:jc w:val="center"/>
        <w:rPr>
          <w:b/>
          <w:sz w:val="28"/>
          <w:szCs w:val="28"/>
        </w:rPr>
      </w:pPr>
      <w:r w:rsidRPr="00CF7361">
        <w:rPr>
          <w:b/>
          <w:sz w:val="28"/>
          <w:szCs w:val="28"/>
        </w:rPr>
        <w:t>План</w:t>
      </w:r>
    </w:p>
    <w:p w:rsidR="001A61A6" w:rsidRPr="00CF7361" w:rsidRDefault="001A61A6" w:rsidP="001A61A6">
      <w:pPr>
        <w:jc w:val="center"/>
        <w:rPr>
          <w:b/>
          <w:sz w:val="28"/>
          <w:szCs w:val="28"/>
        </w:rPr>
      </w:pPr>
      <w:r w:rsidRPr="00CF7361">
        <w:rPr>
          <w:b/>
          <w:sz w:val="28"/>
          <w:szCs w:val="28"/>
        </w:rPr>
        <w:t>мероприятий по реализации стратегии социально –</w:t>
      </w:r>
    </w:p>
    <w:p w:rsidR="001A61A6" w:rsidRPr="00CF7361" w:rsidRDefault="001A61A6" w:rsidP="001A61A6">
      <w:pPr>
        <w:jc w:val="center"/>
        <w:rPr>
          <w:b/>
          <w:sz w:val="24"/>
        </w:rPr>
      </w:pPr>
      <w:r w:rsidRPr="00CF7361">
        <w:rPr>
          <w:b/>
          <w:sz w:val="28"/>
          <w:szCs w:val="28"/>
        </w:rPr>
        <w:t>экономического развития на 2015-2027 годы</w:t>
      </w:r>
    </w:p>
    <w:p w:rsidR="001A61A6" w:rsidRPr="00CF7361" w:rsidRDefault="001A61A6" w:rsidP="001A61A6">
      <w:pPr>
        <w:rPr>
          <w:sz w:val="24"/>
        </w:rPr>
      </w:pPr>
    </w:p>
    <w:p w:rsidR="001A61A6" w:rsidRPr="00CF7361" w:rsidRDefault="001A61A6" w:rsidP="001A61A6">
      <w:pPr>
        <w:rPr>
          <w:sz w:val="24"/>
        </w:rPr>
      </w:pPr>
    </w:p>
    <w:p w:rsidR="001A61A6" w:rsidRPr="00CF7361" w:rsidRDefault="001A61A6" w:rsidP="001A61A6">
      <w:pPr>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184"/>
        <w:gridCol w:w="3345"/>
      </w:tblGrid>
      <w:tr w:rsidR="001A61A6" w:rsidRPr="00CF7361" w:rsidTr="001A61A6">
        <w:trPr>
          <w:trHeight w:val="421"/>
        </w:trPr>
        <w:tc>
          <w:tcPr>
            <w:tcW w:w="4644" w:type="dxa"/>
          </w:tcPr>
          <w:p w:rsidR="001A61A6" w:rsidRPr="00CF7361" w:rsidRDefault="001A61A6" w:rsidP="002A0841">
            <w:pPr>
              <w:rPr>
                <w:sz w:val="24"/>
              </w:rPr>
            </w:pPr>
            <w:r w:rsidRPr="00CF7361">
              <w:rPr>
                <w:sz w:val="24"/>
              </w:rPr>
              <w:t>Мероприятие</w:t>
            </w:r>
          </w:p>
        </w:tc>
        <w:tc>
          <w:tcPr>
            <w:tcW w:w="2184" w:type="dxa"/>
          </w:tcPr>
          <w:p w:rsidR="001A61A6" w:rsidRPr="00CF7361" w:rsidRDefault="001A61A6" w:rsidP="002A0841">
            <w:pPr>
              <w:rPr>
                <w:sz w:val="24"/>
              </w:rPr>
            </w:pPr>
            <w:r w:rsidRPr="00CF7361">
              <w:rPr>
                <w:sz w:val="24"/>
              </w:rPr>
              <w:t>Срок исполнения</w:t>
            </w:r>
          </w:p>
        </w:tc>
        <w:tc>
          <w:tcPr>
            <w:tcW w:w="3345" w:type="dxa"/>
          </w:tcPr>
          <w:p w:rsidR="001A61A6" w:rsidRPr="00CF7361" w:rsidRDefault="001A61A6" w:rsidP="002A0841">
            <w:pPr>
              <w:rPr>
                <w:sz w:val="24"/>
              </w:rPr>
            </w:pPr>
            <w:r w:rsidRPr="00CF7361">
              <w:rPr>
                <w:sz w:val="24"/>
              </w:rPr>
              <w:t>Ответственный исполнитель</w:t>
            </w:r>
          </w:p>
        </w:tc>
      </w:tr>
      <w:tr w:rsidR="001A61A6" w:rsidRPr="00CF7361" w:rsidTr="001A61A6">
        <w:tc>
          <w:tcPr>
            <w:tcW w:w="4644" w:type="dxa"/>
          </w:tcPr>
          <w:p w:rsidR="001A61A6" w:rsidRPr="00CF7361" w:rsidRDefault="001A61A6" w:rsidP="002A0841">
            <w:pPr>
              <w:rPr>
                <w:sz w:val="24"/>
              </w:rPr>
            </w:pPr>
            <w:r w:rsidRPr="00CF7361">
              <w:rPr>
                <w:sz w:val="24"/>
              </w:rPr>
              <w:t>1.1 Разработка муниципальных программ, в соответствии с целями и задачами стратегии развития поселения</w:t>
            </w:r>
          </w:p>
        </w:tc>
        <w:tc>
          <w:tcPr>
            <w:tcW w:w="2184" w:type="dxa"/>
          </w:tcPr>
          <w:p w:rsidR="001A61A6" w:rsidRPr="00CF7361" w:rsidRDefault="001A61A6" w:rsidP="002A0841">
            <w:pPr>
              <w:rPr>
                <w:sz w:val="24"/>
              </w:rPr>
            </w:pPr>
            <w:r w:rsidRPr="00CF7361">
              <w:rPr>
                <w:sz w:val="24"/>
              </w:rPr>
              <w:t xml:space="preserve"> 2015-2027 гг.</w:t>
            </w:r>
          </w:p>
        </w:tc>
        <w:tc>
          <w:tcPr>
            <w:tcW w:w="3345" w:type="dxa"/>
          </w:tcPr>
          <w:p w:rsidR="001A61A6" w:rsidRPr="00CF7361" w:rsidRDefault="001A61A6" w:rsidP="002A0841">
            <w:pPr>
              <w:rPr>
                <w:sz w:val="24"/>
              </w:rPr>
            </w:pPr>
            <w:r w:rsidRPr="00CF7361">
              <w:rPr>
                <w:sz w:val="24"/>
              </w:rPr>
              <w:t>Специалист 1 категории администрации поселения</w:t>
            </w:r>
          </w:p>
        </w:tc>
      </w:tr>
      <w:tr w:rsidR="001A61A6" w:rsidRPr="00CF7361" w:rsidTr="001A61A6">
        <w:tc>
          <w:tcPr>
            <w:tcW w:w="4644" w:type="dxa"/>
          </w:tcPr>
          <w:p w:rsidR="001A61A6" w:rsidRPr="00CF7361" w:rsidRDefault="001A61A6" w:rsidP="002A0841">
            <w:pPr>
              <w:rPr>
                <w:sz w:val="24"/>
              </w:rPr>
            </w:pPr>
            <w:r w:rsidRPr="00CF7361">
              <w:rPr>
                <w:sz w:val="24"/>
              </w:rPr>
              <w:t>1.2. Создание благоприятного инвестиционного климата в поселении, распространение информации о возможных сферах инвестирования на территории поселения</w:t>
            </w:r>
          </w:p>
        </w:tc>
        <w:tc>
          <w:tcPr>
            <w:tcW w:w="2184" w:type="dxa"/>
          </w:tcPr>
          <w:p w:rsidR="001A61A6" w:rsidRPr="00CF7361" w:rsidRDefault="001A61A6" w:rsidP="002A0841">
            <w:pPr>
              <w:rPr>
                <w:sz w:val="24"/>
              </w:rPr>
            </w:pPr>
            <w:r w:rsidRPr="00CF7361">
              <w:rPr>
                <w:sz w:val="24"/>
              </w:rPr>
              <w:t>2015-2027гг.</w:t>
            </w:r>
          </w:p>
        </w:tc>
        <w:tc>
          <w:tcPr>
            <w:tcW w:w="3345" w:type="dxa"/>
          </w:tcPr>
          <w:p w:rsidR="001A61A6" w:rsidRPr="00CF7361" w:rsidRDefault="001A61A6" w:rsidP="002A0841">
            <w:pPr>
              <w:rPr>
                <w:sz w:val="24"/>
              </w:rPr>
            </w:pPr>
            <w:r w:rsidRPr="00CF7361">
              <w:rPr>
                <w:sz w:val="24"/>
              </w:rPr>
              <w:t>Глава администрации сельского поселения</w:t>
            </w:r>
          </w:p>
        </w:tc>
      </w:tr>
      <w:tr w:rsidR="001A61A6" w:rsidRPr="00CF7361" w:rsidTr="001A61A6">
        <w:tc>
          <w:tcPr>
            <w:tcW w:w="4644" w:type="dxa"/>
          </w:tcPr>
          <w:p w:rsidR="001A61A6" w:rsidRPr="00CF7361" w:rsidRDefault="001A61A6" w:rsidP="002A0841">
            <w:pPr>
              <w:rPr>
                <w:sz w:val="24"/>
              </w:rPr>
            </w:pPr>
            <w:r w:rsidRPr="00CF7361">
              <w:rPr>
                <w:sz w:val="24"/>
              </w:rPr>
              <w:t xml:space="preserve">1.3. Привлечение инвесторов </w:t>
            </w:r>
            <w:proofErr w:type="gramStart"/>
            <w:r w:rsidRPr="00CF7361">
              <w:rPr>
                <w:sz w:val="24"/>
              </w:rPr>
              <w:t>на</w:t>
            </w:r>
            <w:proofErr w:type="gramEnd"/>
            <w:r w:rsidRPr="00CF7361">
              <w:rPr>
                <w:sz w:val="24"/>
              </w:rPr>
              <w:t xml:space="preserve"> </w:t>
            </w:r>
            <w:proofErr w:type="gramStart"/>
            <w:r w:rsidRPr="00CF7361">
              <w:rPr>
                <w:sz w:val="24"/>
              </w:rPr>
              <w:t>территория</w:t>
            </w:r>
            <w:proofErr w:type="gramEnd"/>
            <w:r w:rsidRPr="00CF7361">
              <w:rPr>
                <w:sz w:val="24"/>
              </w:rPr>
              <w:t xml:space="preserve"> поселения</w:t>
            </w:r>
          </w:p>
        </w:tc>
        <w:tc>
          <w:tcPr>
            <w:tcW w:w="2184" w:type="dxa"/>
          </w:tcPr>
          <w:p w:rsidR="001A61A6" w:rsidRPr="00CF7361" w:rsidRDefault="001A61A6" w:rsidP="002A0841">
            <w:pPr>
              <w:rPr>
                <w:sz w:val="24"/>
              </w:rPr>
            </w:pPr>
            <w:r w:rsidRPr="00CF7361">
              <w:rPr>
                <w:sz w:val="24"/>
              </w:rPr>
              <w:t>2015-2027гг.</w:t>
            </w:r>
          </w:p>
        </w:tc>
        <w:tc>
          <w:tcPr>
            <w:tcW w:w="3345" w:type="dxa"/>
          </w:tcPr>
          <w:p w:rsidR="001A61A6" w:rsidRPr="00CF7361" w:rsidRDefault="001A61A6" w:rsidP="002A0841">
            <w:pPr>
              <w:rPr>
                <w:sz w:val="24"/>
              </w:rPr>
            </w:pPr>
            <w:r w:rsidRPr="00CF7361">
              <w:rPr>
                <w:sz w:val="24"/>
              </w:rPr>
              <w:t>Глава администрации сельского поселения</w:t>
            </w:r>
          </w:p>
        </w:tc>
      </w:tr>
      <w:tr w:rsidR="001A61A6" w:rsidRPr="00CF7361" w:rsidTr="001A61A6">
        <w:tc>
          <w:tcPr>
            <w:tcW w:w="4644" w:type="dxa"/>
          </w:tcPr>
          <w:p w:rsidR="001A61A6" w:rsidRPr="00CF7361" w:rsidRDefault="001A61A6" w:rsidP="002A0841">
            <w:pPr>
              <w:rPr>
                <w:sz w:val="24"/>
              </w:rPr>
            </w:pPr>
            <w:r w:rsidRPr="00CF7361">
              <w:rPr>
                <w:sz w:val="24"/>
              </w:rPr>
              <w:t>1.4.Создание новых рабочих мест</w:t>
            </w:r>
          </w:p>
        </w:tc>
        <w:tc>
          <w:tcPr>
            <w:tcW w:w="2184" w:type="dxa"/>
          </w:tcPr>
          <w:p w:rsidR="001A61A6" w:rsidRPr="00CF7361" w:rsidRDefault="001A61A6" w:rsidP="002A0841">
            <w:pPr>
              <w:rPr>
                <w:sz w:val="24"/>
              </w:rPr>
            </w:pPr>
            <w:r w:rsidRPr="00CF7361">
              <w:rPr>
                <w:sz w:val="24"/>
              </w:rPr>
              <w:t>2015-2027гг.</w:t>
            </w:r>
          </w:p>
        </w:tc>
        <w:tc>
          <w:tcPr>
            <w:tcW w:w="3345" w:type="dxa"/>
          </w:tcPr>
          <w:p w:rsidR="001A61A6" w:rsidRPr="00CF7361" w:rsidRDefault="001A61A6" w:rsidP="002A0841">
            <w:pPr>
              <w:rPr>
                <w:sz w:val="24"/>
              </w:rPr>
            </w:pPr>
            <w:r w:rsidRPr="00CF7361">
              <w:rPr>
                <w:sz w:val="24"/>
              </w:rPr>
              <w:t>Глава администрации сельского поселения</w:t>
            </w:r>
          </w:p>
        </w:tc>
      </w:tr>
      <w:tr w:rsidR="001A61A6" w:rsidRPr="00CF7361" w:rsidTr="001A61A6">
        <w:tc>
          <w:tcPr>
            <w:tcW w:w="4644" w:type="dxa"/>
          </w:tcPr>
          <w:p w:rsidR="001A61A6" w:rsidRPr="00CF7361" w:rsidRDefault="001A61A6" w:rsidP="002A0841">
            <w:pPr>
              <w:rPr>
                <w:sz w:val="24"/>
              </w:rPr>
            </w:pPr>
            <w:r w:rsidRPr="00CF7361">
              <w:rPr>
                <w:sz w:val="24"/>
              </w:rPr>
              <w:t xml:space="preserve">1.5.Создание условий для развития и разработка мер поддержки малого и среднего предпринимательства </w:t>
            </w:r>
          </w:p>
        </w:tc>
        <w:tc>
          <w:tcPr>
            <w:tcW w:w="2184" w:type="dxa"/>
          </w:tcPr>
          <w:p w:rsidR="001A61A6" w:rsidRPr="00CF7361" w:rsidRDefault="001A61A6" w:rsidP="002A0841">
            <w:pPr>
              <w:rPr>
                <w:sz w:val="24"/>
              </w:rPr>
            </w:pPr>
            <w:r w:rsidRPr="00CF7361">
              <w:rPr>
                <w:sz w:val="24"/>
              </w:rPr>
              <w:t>2018-2027гг.</w:t>
            </w:r>
          </w:p>
        </w:tc>
        <w:tc>
          <w:tcPr>
            <w:tcW w:w="3345" w:type="dxa"/>
          </w:tcPr>
          <w:p w:rsidR="001A61A6" w:rsidRPr="00CF7361" w:rsidRDefault="001A61A6" w:rsidP="002A0841">
            <w:pPr>
              <w:rPr>
                <w:sz w:val="24"/>
              </w:rPr>
            </w:pPr>
            <w:r w:rsidRPr="00CF7361">
              <w:rPr>
                <w:sz w:val="24"/>
              </w:rPr>
              <w:t>Глава администрации сельского поселения</w:t>
            </w:r>
          </w:p>
        </w:tc>
      </w:tr>
      <w:tr w:rsidR="001A61A6" w:rsidRPr="00CF7361" w:rsidTr="001A61A6">
        <w:tc>
          <w:tcPr>
            <w:tcW w:w="4644" w:type="dxa"/>
          </w:tcPr>
          <w:p w:rsidR="001A61A6" w:rsidRPr="00CF7361" w:rsidRDefault="001A61A6" w:rsidP="002A0841">
            <w:pPr>
              <w:rPr>
                <w:sz w:val="24"/>
              </w:rPr>
            </w:pPr>
            <w:r w:rsidRPr="00CF7361">
              <w:rPr>
                <w:sz w:val="24"/>
              </w:rPr>
              <w:t xml:space="preserve">1.6. Ремонт водопроводных сетей на </w:t>
            </w:r>
            <w:proofErr w:type="spellStart"/>
            <w:r w:rsidRPr="00CF7361">
              <w:rPr>
                <w:sz w:val="24"/>
              </w:rPr>
              <w:t>територии</w:t>
            </w:r>
            <w:proofErr w:type="spellEnd"/>
            <w:r w:rsidRPr="00CF7361">
              <w:rPr>
                <w:sz w:val="24"/>
              </w:rPr>
              <w:t xml:space="preserve"> поселения</w:t>
            </w:r>
          </w:p>
        </w:tc>
        <w:tc>
          <w:tcPr>
            <w:tcW w:w="2184" w:type="dxa"/>
          </w:tcPr>
          <w:p w:rsidR="001A61A6" w:rsidRPr="00CF7361" w:rsidRDefault="001A61A6" w:rsidP="002A0841">
            <w:pPr>
              <w:rPr>
                <w:sz w:val="24"/>
              </w:rPr>
            </w:pPr>
            <w:r w:rsidRPr="00CF7361">
              <w:rPr>
                <w:sz w:val="24"/>
              </w:rPr>
              <w:t>2019-2025гг</w:t>
            </w:r>
          </w:p>
        </w:tc>
        <w:tc>
          <w:tcPr>
            <w:tcW w:w="3345" w:type="dxa"/>
          </w:tcPr>
          <w:p w:rsidR="001A61A6" w:rsidRPr="00CF7361" w:rsidRDefault="001A61A6" w:rsidP="002A0841">
            <w:pPr>
              <w:rPr>
                <w:sz w:val="24"/>
              </w:rPr>
            </w:pPr>
            <w:r w:rsidRPr="00CF7361">
              <w:rPr>
                <w:sz w:val="24"/>
              </w:rPr>
              <w:t>Глава администрации сельского поселения</w:t>
            </w:r>
          </w:p>
        </w:tc>
      </w:tr>
      <w:tr w:rsidR="001A61A6" w:rsidRPr="00CF7361" w:rsidTr="001A61A6">
        <w:tc>
          <w:tcPr>
            <w:tcW w:w="4644" w:type="dxa"/>
          </w:tcPr>
          <w:p w:rsidR="001A61A6" w:rsidRPr="00CF7361" w:rsidRDefault="001A61A6" w:rsidP="002A0841">
            <w:pPr>
              <w:rPr>
                <w:sz w:val="24"/>
              </w:rPr>
            </w:pPr>
            <w:r w:rsidRPr="00CF7361">
              <w:rPr>
                <w:sz w:val="24"/>
              </w:rPr>
              <w:t xml:space="preserve">1.7. Ремонт </w:t>
            </w:r>
            <w:proofErr w:type="spellStart"/>
            <w:proofErr w:type="gramStart"/>
            <w:r w:rsidRPr="00CF7361">
              <w:rPr>
                <w:sz w:val="24"/>
              </w:rPr>
              <w:t>улично</w:t>
            </w:r>
            <w:proofErr w:type="spellEnd"/>
            <w:r w:rsidRPr="00CF7361">
              <w:rPr>
                <w:sz w:val="24"/>
              </w:rPr>
              <w:t xml:space="preserve"> дорожной</w:t>
            </w:r>
            <w:proofErr w:type="gramEnd"/>
            <w:r w:rsidRPr="00CF7361">
              <w:rPr>
                <w:sz w:val="24"/>
              </w:rPr>
              <w:t xml:space="preserve"> сети</w:t>
            </w:r>
          </w:p>
        </w:tc>
        <w:tc>
          <w:tcPr>
            <w:tcW w:w="2184" w:type="dxa"/>
          </w:tcPr>
          <w:p w:rsidR="001A61A6" w:rsidRPr="00CF7361" w:rsidRDefault="001A61A6" w:rsidP="002A0841">
            <w:pPr>
              <w:rPr>
                <w:sz w:val="24"/>
              </w:rPr>
            </w:pPr>
            <w:r w:rsidRPr="00CF7361">
              <w:rPr>
                <w:sz w:val="24"/>
              </w:rPr>
              <w:t>2015-2027гг</w:t>
            </w:r>
          </w:p>
        </w:tc>
        <w:tc>
          <w:tcPr>
            <w:tcW w:w="3345" w:type="dxa"/>
          </w:tcPr>
          <w:p w:rsidR="001A61A6" w:rsidRPr="00CF7361" w:rsidRDefault="001A61A6" w:rsidP="002A0841">
            <w:pPr>
              <w:rPr>
                <w:sz w:val="24"/>
              </w:rPr>
            </w:pPr>
            <w:r w:rsidRPr="00CF7361">
              <w:rPr>
                <w:sz w:val="24"/>
              </w:rPr>
              <w:t>Глава администрации сельского поселения</w:t>
            </w:r>
          </w:p>
        </w:tc>
      </w:tr>
      <w:tr w:rsidR="001A61A6" w:rsidRPr="00CF7361" w:rsidTr="001A61A6">
        <w:tc>
          <w:tcPr>
            <w:tcW w:w="4644" w:type="dxa"/>
          </w:tcPr>
          <w:p w:rsidR="001A61A6" w:rsidRPr="00CF7361" w:rsidRDefault="001A61A6" w:rsidP="002A0841">
            <w:pPr>
              <w:rPr>
                <w:sz w:val="24"/>
              </w:rPr>
            </w:pPr>
            <w:r w:rsidRPr="00CF7361">
              <w:rPr>
                <w:sz w:val="24"/>
              </w:rPr>
              <w:t>Обустройство контейнерных площадок под ТБО</w:t>
            </w:r>
          </w:p>
        </w:tc>
        <w:tc>
          <w:tcPr>
            <w:tcW w:w="2184" w:type="dxa"/>
          </w:tcPr>
          <w:p w:rsidR="001A61A6" w:rsidRPr="00CF7361" w:rsidRDefault="001A61A6" w:rsidP="002A0841">
            <w:pPr>
              <w:rPr>
                <w:sz w:val="24"/>
              </w:rPr>
            </w:pPr>
            <w:r w:rsidRPr="00CF7361">
              <w:rPr>
                <w:sz w:val="24"/>
              </w:rPr>
              <w:t>2019-2025гг</w:t>
            </w:r>
          </w:p>
        </w:tc>
        <w:tc>
          <w:tcPr>
            <w:tcW w:w="3345" w:type="dxa"/>
          </w:tcPr>
          <w:p w:rsidR="001A61A6" w:rsidRPr="00CF7361" w:rsidRDefault="001A61A6" w:rsidP="002A0841">
            <w:pPr>
              <w:rPr>
                <w:sz w:val="24"/>
              </w:rPr>
            </w:pPr>
            <w:r w:rsidRPr="00CF7361">
              <w:rPr>
                <w:sz w:val="24"/>
              </w:rPr>
              <w:t>Глава администрации</w:t>
            </w:r>
          </w:p>
        </w:tc>
      </w:tr>
      <w:tr w:rsidR="001A61A6" w:rsidRPr="00CF7361" w:rsidTr="001A61A6">
        <w:tc>
          <w:tcPr>
            <w:tcW w:w="4644" w:type="dxa"/>
          </w:tcPr>
          <w:p w:rsidR="001A61A6" w:rsidRPr="00CF7361" w:rsidRDefault="001A61A6" w:rsidP="002A0841">
            <w:pPr>
              <w:rPr>
                <w:sz w:val="24"/>
              </w:rPr>
            </w:pPr>
            <w:r w:rsidRPr="00CF7361">
              <w:rPr>
                <w:sz w:val="24"/>
              </w:rPr>
              <w:t xml:space="preserve">Благоустройство сельских территорий </w:t>
            </w:r>
          </w:p>
        </w:tc>
        <w:tc>
          <w:tcPr>
            <w:tcW w:w="2184" w:type="dxa"/>
          </w:tcPr>
          <w:p w:rsidR="001A61A6" w:rsidRPr="00CF7361" w:rsidRDefault="001A61A6" w:rsidP="002A0841">
            <w:pPr>
              <w:rPr>
                <w:sz w:val="24"/>
              </w:rPr>
            </w:pPr>
            <w:r w:rsidRPr="00CF7361">
              <w:rPr>
                <w:sz w:val="24"/>
              </w:rPr>
              <w:t>2019-2021гг</w:t>
            </w:r>
          </w:p>
        </w:tc>
        <w:tc>
          <w:tcPr>
            <w:tcW w:w="3345" w:type="dxa"/>
          </w:tcPr>
          <w:p w:rsidR="001A61A6" w:rsidRPr="00CF7361" w:rsidRDefault="001A61A6" w:rsidP="002A0841">
            <w:pPr>
              <w:rPr>
                <w:sz w:val="24"/>
              </w:rPr>
            </w:pPr>
            <w:r w:rsidRPr="00CF7361">
              <w:rPr>
                <w:sz w:val="24"/>
              </w:rPr>
              <w:t>Глава администрации</w:t>
            </w:r>
          </w:p>
        </w:tc>
      </w:tr>
      <w:tr w:rsidR="001A61A6" w:rsidRPr="00CF7361" w:rsidTr="001A61A6">
        <w:tc>
          <w:tcPr>
            <w:tcW w:w="4644" w:type="dxa"/>
          </w:tcPr>
          <w:p w:rsidR="001A61A6" w:rsidRPr="00CF7361" w:rsidRDefault="001A61A6" w:rsidP="002A0841">
            <w:pPr>
              <w:rPr>
                <w:sz w:val="24"/>
              </w:rPr>
            </w:pPr>
            <w:r w:rsidRPr="00CF7361">
              <w:rPr>
                <w:sz w:val="24"/>
              </w:rPr>
              <w:t>1.8. Повышение заработной платы работников бюджетной сферы</w:t>
            </w:r>
          </w:p>
        </w:tc>
        <w:tc>
          <w:tcPr>
            <w:tcW w:w="2184" w:type="dxa"/>
          </w:tcPr>
          <w:p w:rsidR="001A61A6" w:rsidRPr="00CF7361" w:rsidRDefault="001A61A6" w:rsidP="002A0841">
            <w:pPr>
              <w:rPr>
                <w:sz w:val="24"/>
              </w:rPr>
            </w:pPr>
            <w:r w:rsidRPr="00CF7361">
              <w:rPr>
                <w:sz w:val="24"/>
              </w:rPr>
              <w:t>2017-2027</w:t>
            </w:r>
          </w:p>
        </w:tc>
        <w:tc>
          <w:tcPr>
            <w:tcW w:w="3345" w:type="dxa"/>
          </w:tcPr>
          <w:p w:rsidR="001A61A6" w:rsidRPr="00CF7361" w:rsidRDefault="001A61A6" w:rsidP="002A0841">
            <w:pPr>
              <w:rPr>
                <w:sz w:val="24"/>
              </w:rPr>
            </w:pPr>
            <w:r w:rsidRPr="00CF7361">
              <w:rPr>
                <w:sz w:val="24"/>
              </w:rPr>
              <w:t>Глава администрации</w:t>
            </w:r>
          </w:p>
        </w:tc>
      </w:tr>
      <w:tr w:rsidR="001A61A6" w:rsidRPr="00CF7361" w:rsidTr="001A61A6">
        <w:tc>
          <w:tcPr>
            <w:tcW w:w="4644" w:type="dxa"/>
          </w:tcPr>
          <w:p w:rsidR="001A61A6" w:rsidRPr="00CF7361" w:rsidRDefault="001A61A6" w:rsidP="002A0841">
            <w:pPr>
              <w:rPr>
                <w:sz w:val="24"/>
              </w:rPr>
            </w:pPr>
            <w:r w:rsidRPr="00CF7361">
              <w:rPr>
                <w:sz w:val="24"/>
              </w:rPr>
              <w:t>1.9. Обновление материально-технической базы сельских домов культуры</w:t>
            </w:r>
          </w:p>
        </w:tc>
        <w:tc>
          <w:tcPr>
            <w:tcW w:w="2184" w:type="dxa"/>
          </w:tcPr>
          <w:p w:rsidR="001A61A6" w:rsidRPr="00CF7361" w:rsidRDefault="001A61A6" w:rsidP="002A0841">
            <w:pPr>
              <w:rPr>
                <w:sz w:val="24"/>
              </w:rPr>
            </w:pPr>
            <w:r w:rsidRPr="00CF7361">
              <w:rPr>
                <w:sz w:val="24"/>
              </w:rPr>
              <w:t>2018-2025гг.</w:t>
            </w:r>
          </w:p>
        </w:tc>
        <w:tc>
          <w:tcPr>
            <w:tcW w:w="3345" w:type="dxa"/>
          </w:tcPr>
          <w:p w:rsidR="001A61A6" w:rsidRPr="00CF7361" w:rsidRDefault="001A61A6" w:rsidP="002A0841">
            <w:pPr>
              <w:rPr>
                <w:sz w:val="24"/>
              </w:rPr>
            </w:pPr>
            <w:r w:rsidRPr="00CF7361">
              <w:rPr>
                <w:sz w:val="24"/>
              </w:rPr>
              <w:t>Глава администрации</w:t>
            </w:r>
          </w:p>
        </w:tc>
      </w:tr>
      <w:tr w:rsidR="001A61A6" w:rsidRPr="00CF7361" w:rsidTr="001A61A6">
        <w:tc>
          <w:tcPr>
            <w:tcW w:w="4644" w:type="dxa"/>
          </w:tcPr>
          <w:p w:rsidR="001A61A6" w:rsidRPr="00CF7361" w:rsidRDefault="001A61A6" w:rsidP="002A0841">
            <w:pPr>
              <w:rPr>
                <w:sz w:val="24"/>
              </w:rPr>
            </w:pPr>
            <w:r w:rsidRPr="00CF7361">
              <w:rPr>
                <w:sz w:val="24"/>
              </w:rPr>
              <w:t>1.23. Вовлечение граждан в культурную жизнь села, увеличение количества культурно-массовых мероприятий, в том числе с участием детей</w:t>
            </w:r>
          </w:p>
        </w:tc>
        <w:tc>
          <w:tcPr>
            <w:tcW w:w="2184" w:type="dxa"/>
          </w:tcPr>
          <w:p w:rsidR="001A61A6" w:rsidRPr="00CF7361" w:rsidRDefault="001A61A6" w:rsidP="002A0841">
            <w:pPr>
              <w:rPr>
                <w:sz w:val="24"/>
              </w:rPr>
            </w:pPr>
            <w:r w:rsidRPr="00CF7361">
              <w:rPr>
                <w:sz w:val="24"/>
              </w:rPr>
              <w:t>2018-2027гг.</w:t>
            </w:r>
          </w:p>
        </w:tc>
        <w:tc>
          <w:tcPr>
            <w:tcW w:w="3345" w:type="dxa"/>
          </w:tcPr>
          <w:p w:rsidR="001A61A6" w:rsidRPr="00CF7361" w:rsidRDefault="001A61A6" w:rsidP="002A0841">
            <w:pPr>
              <w:rPr>
                <w:sz w:val="24"/>
              </w:rPr>
            </w:pPr>
            <w:r w:rsidRPr="00CF7361">
              <w:rPr>
                <w:sz w:val="24"/>
              </w:rPr>
              <w:t>Специалист 1 категории администрации поселения</w:t>
            </w:r>
          </w:p>
        </w:tc>
      </w:tr>
      <w:tr w:rsidR="001A61A6" w:rsidRPr="00CF7361" w:rsidTr="001A61A6">
        <w:tc>
          <w:tcPr>
            <w:tcW w:w="4644" w:type="dxa"/>
          </w:tcPr>
          <w:p w:rsidR="001A61A6" w:rsidRPr="00CF7361" w:rsidRDefault="001A61A6" w:rsidP="002A0841">
            <w:pPr>
              <w:rPr>
                <w:sz w:val="24"/>
              </w:rPr>
            </w:pPr>
            <w:r w:rsidRPr="00CF7361">
              <w:rPr>
                <w:sz w:val="24"/>
              </w:rPr>
              <w:t xml:space="preserve">1.28. Строительство игровой площадки для детей </w:t>
            </w:r>
            <w:proofErr w:type="gramStart"/>
            <w:r w:rsidRPr="00CF7361">
              <w:rPr>
                <w:sz w:val="24"/>
              </w:rPr>
              <w:t>в</w:t>
            </w:r>
            <w:proofErr w:type="gramEnd"/>
            <w:r w:rsidRPr="00CF7361">
              <w:rPr>
                <w:sz w:val="24"/>
              </w:rPr>
              <w:t xml:space="preserve"> с. Вязовое</w:t>
            </w:r>
          </w:p>
        </w:tc>
        <w:tc>
          <w:tcPr>
            <w:tcW w:w="2184" w:type="dxa"/>
          </w:tcPr>
          <w:p w:rsidR="001A61A6" w:rsidRPr="00CF7361" w:rsidRDefault="001A61A6" w:rsidP="002A0841">
            <w:pPr>
              <w:rPr>
                <w:sz w:val="24"/>
              </w:rPr>
            </w:pPr>
            <w:r w:rsidRPr="00CF7361">
              <w:rPr>
                <w:sz w:val="24"/>
              </w:rPr>
              <w:t>2023-2027гг.</w:t>
            </w:r>
          </w:p>
        </w:tc>
        <w:tc>
          <w:tcPr>
            <w:tcW w:w="3345" w:type="dxa"/>
          </w:tcPr>
          <w:p w:rsidR="001A61A6" w:rsidRPr="00CF7361" w:rsidRDefault="001A61A6" w:rsidP="002A0841">
            <w:pPr>
              <w:rPr>
                <w:sz w:val="24"/>
              </w:rPr>
            </w:pPr>
            <w:r w:rsidRPr="00CF7361">
              <w:rPr>
                <w:sz w:val="24"/>
              </w:rPr>
              <w:t>Глава администрации сельского поселения</w:t>
            </w:r>
          </w:p>
        </w:tc>
      </w:tr>
      <w:tr w:rsidR="001A61A6" w:rsidRPr="00CF7361" w:rsidTr="001A61A6">
        <w:tc>
          <w:tcPr>
            <w:tcW w:w="4644" w:type="dxa"/>
          </w:tcPr>
          <w:p w:rsidR="001A61A6" w:rsidRPr="00CF7361" w:rsidRDefault="001A61A6" w:rsidP="002A0841">
            <w:pPr>
              <w:rPr>
                <w:sz w:val="24"/>
              </w:rPr>
            </w:pPr>
            <w:r w:rsidRPr="00CF7361">
              <w:rPr>
                <w:sz w:val="24"/>
              </w:rPr>
              <w:t>1.30. Повышение эффективности бюджетных расходов</w:t>
            </w:r>
          </w:p>
        </w:tc>
        <w:tc>
          <w:tcPr>
            <w:tcW w:w="2184" w:type="dxa"/>
          </w:tcPr>
          <w:p w:rsidR="001A61A6" w:rsidRPr="00CF7361" w:rsidRDefault="001A61A6" w:rsidP="002A0841">
            <w:pPr>
              <w:rPr>
                <w:sz w:val="24"/>
              </w:rPr>
            </w:pPr>
            <w:r w:rsidRPr="00CF7361">
              <w:rPr>
                <w:sz w:val="24"/>
              </w:rPr>
              <w:t>2018-2027гг.</w:t>
            </w:r>
          </w:p>
        </w:tc>
        <w:tc>
          <w:tcPr>
            <w:tcW w:w="3345" w:type="dxa"/>
          </w:tcPr>
          <w:p w:rsidR="001A61A6" w:rsidRPr="00CF7361" w:rsidRDefault="001A61A6" w:rsidP="002A0841">
            <w:pPr>
              <w:rPr>
                <w:sz w:val="24"/>
              </w:rPr>
            </w:pPr>
            <w:r w:rsidRPr="00CF7361">
              <w:rPr>
                <w:sz w:val="24"/>
              </w:rPr>
              <w:t>Глава администрации сельского поселения</w:t>
            </w:r>
          </w:p>
        </w:tc>
      </w:tr>
    </w:tbl>
    <w:p w:rsidR="001A61A6" w:rsidRPr="00CF7361" w:rsidRDefault="001A61A6" w:rsidP="001A61A6">
      <w:pPr>
        <w:rPr>
          <w:sz w:val="24"/>
        </w:rPr>
      </w:pPr>
    </w:p>
    <w:p w:rsidR="001A61A6" w:rsidRPr="007135B9" w:rsidRDefault="001A61A6" w:rsidP="007135B9">
      <w:pPr>
        <w:ind w:firstLine="708"/>
      </w:pPr>
    </w:p>
    <w:sectPr w:rsidR="001A61A6" w:rsidRPr="007135B9" w:rsidSect="00403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1"/>
      </v:shape>
    </w:pict>
  </w:numPicBullet>
  <w:abstractNum w:abstractNumId="0">
    <w:nsid w:val="071F51DC"/>
    <w:multiLevelType w:val="hybridMultilevel"/>
    <w:tmpl w:val="33EA151E"/>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80F64D2"/>
    <w:multiLevelType w:val="hybridMultilevel"/>
    <w:tmpl w:val="8EC6B7F4"/>
    <w:lvl w:ilvl="0" w:tplc="940E52F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F06D90"/>
    <w:multiLevelType w:val="hybridMultilevel"/>
    <w:tmpl w:val="DF34578A"/>
    <w:lvl w:ilvl="0" w:tplc="03005F2A">
      <w:start w:val="1"/>
      <w:numFmt w:val="none"/>
      <w:lvlText w:val=""/>
      <w:lvlJc w:val="left"/>
      <w:pPr>
        <w:tabs>
          <w:tab w:val="num" w:pos="1210"/>
        </w:tabs>
        <w:ind w:left="121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1A0B7C"/>
    <w:multiLevelType w:val="hybridMultilevel"/>
    <w:tmpl w:val="FEA45C8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9E13F6"/>
    <w:multiLevelType w:val="hybridMultilevel"/>
    <w:tmpl w:val="BC6C05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0175D9"/>
    <w:multiLevelType w:val="multilevel"/>
    <w:tmpl w:val="33EA151E"/>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9017C69"/>
    <w:multiLevelType w:val="hybridMultilevel"/>
    <w:tmpl w:val="4D2617A6"/>
    <w:lvl w:ilvl="0" w:tplc="834EA84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5330FA"/>
    <w:multiLevelType w:val="hybridMultilevel"/>
    <w:tmpl w:val="FCD4FD34"/>
    <w:lvl w:ilvl="0" w:tplc="F3AE14C4">
      <w:start w:val="4"/>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1E8F0CAE"/>
    <w:multiLevelType w:val="hybridMultilevel"/>
    <w:tmpl w:val="03DEB29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9730BA"/>
    <w:multiLevelType w:val="hybridMultilevel"/>
    <w:tmpl w:val="B9A0DB28"/>
    <w:lvl w:ilvl="0" w:tplc="AAEA44B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486657D"/>
    <w:multiLevelType w:val="multilevel"/>
    <w:tmpl w:val="FCC4AE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6182E9C"/>
    <w:multiLevelType w:val="multilevel"/>
    <w:tmpl w:val="C0AE8AFA"/>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8DB1FE8"/>
    <w:multiLevelType w:val="hybridMultilevel"/>
    <w:tmpl w:val="9BA6D600"/>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A4B2FA8"/>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14">
    <w:nsid w:val="2AB354AB"/>
    <w:multiLevelType w:val="multilevel"/>
    <w:tmpl w:val="7B4481B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5">
    <w:nsid w:val="2E982FF2"/>
    <w:multiLevelType w:val="singleLevel"/>
    <w:tmpl w:val="52DE83E8"/>
    <w:lvl w:ilvl="0">
      <w:start w:val="1"/>
      <w:numFmt w:val="bullet"/>
      <w:lvlText w:val="•"/>
      <w:lvlJc w:val="left"/>
      <w:pPr>
        <w:tabs>
          <w:tab w:val="num" w:pos="360"/>
        </w:tabs>
        <w:ind w:left="360" w:hanging="360"/>
      </w:pPr>
      <w:rPr>
        <w:rFonts w:ascii="Times New Roman" w:hAnsi="Times New Roman" w:hint="default"/>
      </w:rPr>
    </w:lvl>
  </w:abstractNum>
  <w:abstractNum w:abstractNumId="16">
    <w:nsid w:val="30FF70F5"/>
    <w:multiLevelType w:val="multilevel"/>
    <w:tmpl w:val="84F0503C"/>
    <w:lvl w:ilvl="0">
      <w:start w:val="4"/>
      <w:numFmt w:val="decimal"/>
      <w:lvlText w:val="%1."/>
      <w:lvlJc w:val="left"/>
      <w:pPr>
        <w:tabs>
          <w:tab w:val="num" w:pos="1080"/>
        </w:tabs>
        <w:ind w:left="108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323253E4"/>
    <w:multiLevelType w:val="hybridMultilevel"/>
    <w:tmpl w:val="176AA97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BB6824"/>
    <w:multiLevelType w:val="hybridMultilevel"/>
    <w:tmpl w:val="D5C0B9DA"/>
    <w:lvl w:ilvl="0" w:tplc="89CA70C6">
      <w:start w:val="9"/>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5B05FE0"/>
    <w:multiLevelType w:val="hybridMultilevel"/>
    <w:tmpl w:val="34D0A21E"/>
    <w:lvl w:ilvl="0" w:tplc="8D5C9DB2">
      <w:start w:val="1"/>
      <w:numFmt w:val="decimal"/>
      <w:lvlText w:val="%1)"/>
      <w:lvlJc w:val="left"/>
      <w:pPr>
        <w:ind w:left="900" w:hanging="360"/>
      </w:pPr>
      <w:rPr>
        <w:rFonts w:hint="default"/>
        <w:b/>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60D5D81"/>
    <w:multiLevelType w:val="multilevel"/>
    <w:tmpl w:val="F4667BB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CAD0103"/>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22">
    <w:nsid w:val="40583BE1"/>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23">
    <w:nsid w:val="455B7D8C"/>
    <w:multiLevelType w:val="multilevel"/>
    <w:tmpl w:val="9164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B1A755B"/>
    <w:multiLevelType w:val="hybridMultilevel"/>
    <w:tmpl w:val="77FC64C0"/>
    <w:lvl w:ilvl="0" w:tplc="9DD2100C">
      <w:start w:val="1"/>
      <w:numFmt w:val="decimal"/>
      <w:pStyle w:val="a"/>
      <w:lvlText w:val="%1."/>
      <w:lvlJc w:val="right"/>
      <w:pPr>
        <w:tabs>
          <w:tab w:val="num" w:pos="567"/>
        </w:tabs>
        <w:ind w:left="113" w:firstLine="247"/>
      </w:pPr>
      <w:rPr>
        <w:rFonts w:ascii="Times New Roman" w:eastAsia="Times New Roman" w:hAnsi="Times New Roman" w:cs="Times New Roman"/>
      </w:rPr>
    </w:lvl>
    <w:lvl w:ilvl="1" w:tplc="76ECAC54">
      <w:start w:val="1"/>
      <w:numFmt w:val="decimal"/>
      <w:lvlText w:val="%2."/>
      <w:lvlJc w:val="left"/>
      <w:pPr>
        <w:tabs>
          <w:tab w:val="num" w:pos="2400"/>
        </w:tabs>
        <w:ind w:left="2400" w:hanging="78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B24743F"/>
    <w:multiLevelType w:val="hybridMultilevel"/>
    <w:tmpl w:val="3DC04A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28">
    <w:nsid w:val="5C7A7A3F"/>
    <w:multiLevelType w:val="multilevel"/>
    <w:tmpl w:val="C0AE8AFA"/>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C91770E"/>
    <w:multiLevelType w:val="hybridMultilevel"/>
    <w:tmpl w:val="58507D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BC51FA"/>
    <w:multiLevelType w:val="singleLevel"/>
    <w:tmpl w:val="94BC5798"/>
    <w:lvl w:ilvl="0">
      <w:start w:val="1"/>
      <w:numFmt w:val="bullet"/>
      <w:pStyle w:val="a0"/>
      <w:lvlText w:val=""/>
      <w:lvlJc w:val="left"/>
      <w:pPr>
        <w:tabs>
          <w:tab w:val="num" w:pos="360"/>
        </w:tabs>
        <w:ind w:left="340" w:hanging="340"/>
      </w:pPr>
      <w:rPr>
        <w:rFonts w:ascii="Symbol" w:hAnsi="Symbol" w:cs="Symbol" w:hint="default"/>
        <w:color w:val="auto"/>
        <w:u w:val="none"/>
      </w:rPr>
    </w:lvl>
  </w:abstractNum>
  <w:abstractNum w:abstractNumId="31">
    <w:nsid w:val="767819E6"/>
    <w:multiLevelType w:val="hybridMultilevel"/>
    <w:tmpl w:val="DFBE0C28"/>
    <w:lvl w:ilvl="0" w:tplc="C2468A66">
      <w:start w:val="6"/>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2">
    <w:nsid w:val="76933A2E"/>
    <w:multiLevelType w:val="hybridMultilevel"/>
    <w:tmpl w:val="8856BB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D72A8A"/>
    <w:multiLevelType w:val="hybridMultilevel"/>
    <w:tmpl w:val="DC60F568"/>
    <w:lvl w:ilvl="0" w:tplc="259C2036">
      <w:start w:val="1"/>
      <w:numFmt w:val="decimal"/>
      <w:lvlText w:val="%1."/>
      <w:lvlJc w:val="left"/>
      <w:pPr>
        <w:tabs>
          <w:tab w:val="num" w:pos="1210"/>
        </w:tabs>
        <w:ind w:left="1210" w:hanging="360"/>
      </w:pPr>
      <w:rPr>
        <w:rFonts w:ascii="Times New Roman" w:eastAsia="Times New Roman" w:hAnsi="Times New Roman" w:cs="Times New Roman"/>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num w:numId="1">
    <w:abstractNumId w:val="4"/>
  </w:num>
  <w:num w:numId="2">
    <w:abstractNumId w:val="25"/>
  </w:num>
  <w:num w:numId="3">
    <w:abstractNumId w:val="27"/>
    <w:lvlOverride w:ilvl="0">
      <w:startOverride w:val="1"/>
    </w:lvlOverride>
    <w:lvlOverride w:ilvl="1"/>
    <w:lvlOverride w:ilvl="2"/>
    <w:lvlOverride w:ilvl="3"/>
    <w:lvlOverride w:ilvl="4"/>
    <w:lvlOverride w:ilvl="5"/>
    <w:lvlOverride w:ilvl="6"/>
    <w:lvlOverride w:ilvl="7"/>
    <w:lvlOverride w:ilvl="8"/>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3"/>
  </w:num>
  <w:num w:numId="12">
    <w:abstractNumId w:val="16"/>
  </w:num>
  <w:num w:numId="13">
    <w:abstractNumId w:val="24"/>
  </w:num>
  <w:num w:numId="14">
    <w:abstractNumId w:val="1"/>
  </w:num>
  <w:num w:numId="15">
    <w:abstractNumId w:val="30"/>
  </w:num>
  <w:num w:numId="16">
    <w:abstractNumId w:val="23"/>
  </w:num>
  <w:num w:numId="17">
    <w:abstractNumId w:val="32"/>
  </w:num>
  <w:num w:numId="18">
    <w:abstractNumId w:val="21"/>
  </w:num>
  <w:num w:numId="19">
    <w:abstractNumId w:val="22"/>
  </w:num>
  <w:num w:numId="20">
    <w:abstractNumId w:val="13"/>
  </w:num>
  <w:num w:numId="21">
    <w:abstractNumId w:val="2"/>
  </w:num>
  <w:num w:numId="22">
    <w:abstractNumId w:val="20"/>
  </w:num>
  <w:num w:numId="23">
    <w:abstractNumId w:val="11"/>
  </w:num>
  <w:num w:numId="24">
    <w:abstractNumId w:val="28"/>
  </w:num>
  <w:num w:numId="25">
    <w:abstractNumId w:val="10"/>
  </w:num>
  <w:num w:numId="26">
    <w:abstractNumId w:val="17"/>
  </w:num>
  <w:num w:numId="27">
    <w:abstractNumId w:val="0"/>
  </w:num>
  <w:num w:numId="28">
    <w:abstractNumId w:val="5"/>
  </w:num>
  <w:num w:numId="29">
    <w:abstractNumId w:val="26"/>
  </w:num>
  <w:num w:numId="30">
    <w:abstractNumId w:val="19"/>
  </w:num>
  <w:num w:numId="31">
    <w:abstractNumId w:val="6"/>
  </w:num>
  <w:num w:numId="32">
    <w:abstractNumId w:val="9"/>
  </w:num>
  <w:num w:numId="33">
    <w:abstractNumId w:val="7"/>
  </w:num>
  <w:num w:numId="34">
    <w:abstractNumId w:val="8"/>
  </w:num>
  <w:num w:numId="35">
    <w:abstractNumId w:val="31"/>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35B9"/>
    <w:rsid w:val="0008334B"/>
    <w:rsid w:val="000911BD"/>
    <w:rsid w:val="000B4F4C"/>
    <w:rsid w:val="001A61A6"/>
    <w:rsid w:val="0026274D"/>
    <w:rsid w:val="002A0841"/>
    <w:rsid w:val="002E77B6"/>
    <w:rsid w:val="0032268F"/>
    <w:rsid w:val="003F3B14"/>
    <w:rsid w:val="00403163"/>
    <w:rsid w:val="004715CD"/>
    <w:rsid w:val="00480E59"/>
    <w:rsid w:val="004F3B40"/>
    <w:rsid w:val="005445B4"/>
    <w:rsid w:val="007135B9"/>
    <w:rsid w:val="00774FF6"/>
    <w:rsid w:val="007A13EE"/>
    <w:rsid w:val="007A750F"/>
    <w:rsid w:val="007E5BE3"/>
    <w:rsid w:val="0086258A"/>
    <w:rsid w:val="008C1228"/>
    <w:rsid w:val="00993E0B"/>
    <w:rsid w:val="00A947FD"/>
    <w:rsid w:val="00BE79B8"/>
    <w:rsid w:val="00C979D3"/>
    <w:rsid w:val="00D266EF"/>
    <w:rsid w:val="00D600A0"/>
    <w:rsid w:val="00EF6D7D"/>
    <w:rsid w:val="00F3500D"/>
    <w:rsid w:val="00FA1A8F"/>
    <w:rsid w:val="00FD6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35B9"/>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1A61A6"/>
    <w:pPr>
      <w:keepNext/>
      <w:widowControl w:val="0"/>
      <w:spacing w:before="240" w:after="240"/>
      <w:ind w:firstLine="397"/>
      <w:jc w:val="center"/>
      <w:outlineLvl w:val="0"/>
    </w:pPr>
    <w:rPr>
      <w:rFonts w:cs="Arial"/>
      <w:b/>
      <w:bCs/>
      <w:caps/>
      <w:spacing w:val="20"/>
      <w:kern w:val="32"/>
      <w:sz w:val="18"/>
      <w:szCs w:val="18"/>
    </w:rPr>
  </w:style>
  <w:style w:type="paragraph" w:styleId="2">
    <w:name w:val="heading 2"/>
    <w:basedOn w:val="a1"/>
    <w:next w:val="a1"/>
    <w:link w:val="20"/>
    <w:qFormat/>
    <w:rsid w:val="001A61A6"/>
    <w:pPr>
      <w:keepNext/>
      <w:ind w:firstLine="397"/>
      <w:jc w:val="center"/>
      <w:outlineLvl w:val="1"/>
    </w:pPr>
    <w:rPr>
      <w:rFonts w:cs="Arial"/>
      <w:b/>
      <w:bCs/>
      <w:i/>
      <w:iCs/>
      <w:sz w:val="18"/>
      <w:szCs w:val="28"/>
    </w:rPr>
  </w:style>
  <w:style w:type="paragraph" w:styleId="3">
    <w:name w:val="heading 3"/>
    <w:basedOn w:val="a1"/>
    <w:next w:val="a1"/>
    <w:link w:val="30"/>
    <w:qFormat/>
    <w:rsid w:val="001A61A6"/>
    <w:pPr>
      <w:keepNext/>
      <w:spacing w:before="240" w:after="60"/>
      <w:ind w:firstLine="397"/>
      <w:jc w:val="both"/>
      <w:outlineLvl w:val="2"/>
    </w:pPr>
    <w:rPr>
      <w:rFonts w:ascii="Arial" w:hAnsi="Arial" w:cs="Arial"/>
      <w:b/>
      <w:bCs/>
      <w:sz w:val="26"/>
      <w:szCs w:val="26"/>
    </w:rPr>
  </w:style>
  <w:style w:type="paragraph" w:styleId="4">
    <w:name w:val="heading 4"/>
    <w:basedOn w:val="a1"/>
    <w:next w:val="a1"/>
    <w:link w:val="40"/>
    <w:qFormat/>
    <w:rsid w:val="001A61A6"/>
    <w:pPr>
      <w:keepNext/>
      <w:spacing w:before="240" w:after="60"/>
      <w:ind w:firstLine="397"/>
      <w:jc w:val="both"/>
      <w:outlineLvl w:val="3"/>
    </w:pPr>
    <w:rPr>
      <w:b/>
      <w:bCs/>
      <w:sz w:val="28"/>
      <w:szCs w:val="28"/>
    </w:rPr>
  </w:style>
  <w:style w:type="paragraph" w:styleId="5">
    <w:name w:val="heading 5"/>
    <w:basedOn w:val="a1"/>
    <w:next w:val="a1"/>
    <w:link w:val="50"/>
    <w:qFormat/>
    <w:rsid w:val="001A61A6"/>
    <w:pPr>
      <w:spacing w:before="240" w:after="60"/>
      <w:ind w:firstLine="397"/>
      <w:jc w:val="both"/>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R1">
    <w:name w:val="FR1"/>
    <w:rsid w:val="007135B9"/>
    <w:pPr>
      <w:widowControl w:val="0"/>
      <w:snapToGrid w:val="0"/>
      <w:spacing w:after="0" w:line="240" w:lineRule="auto"/>
      <w:jc w:val="both"/>
    </w:pPr>
    <w:rPr>
      <w:rFonts w:ascii="Arial" w:eastAsia="Times New Roman" w:hAnsi="Arial" w:cs="Times New Roman"/>
      <w:sz w:val="24"/>
      <w:szCs w:val="20"/>
      <w:lang w:eastAsia="ru-RU"/>
    </w:rPr>
  </w:style>
  <w:style w:type="paragraph" w:styleId="a5">
    <w:name w:val="Balloon Text"/>
    <w:basedOn w:val="a1"/>
    <w:link w:val="a6"/>
    <w:semiHidden/>
    <w:unhideWhenUsed/>
    <w:rsid w:val="00BE79B8"/>
    <w:rPr>
      <w:rFonts w:ascii="Segoe UI" w:hAnsi="Segoe UI" w:cs="Segoe UI"/>
      <w:sz w:val="18"/>
      <w:szCs w:val="18"/>
    </w:rPr>
  </w:style>
  <w:style w:type="character" w:customStyle="1" w:styleId="a6">
    <w:name w:val="Текст выноски Знак"/>
    <w:basedOn w:val="a2"/>
    <w:link w:val="a5"/>
    <w:uiPriority w:val="99"/>
    <w:semiHidden/>
    <w:rsid w:val="00BE79B8"/>
    <w:rPr>
      <w:rFonts w:ascii="Segoe UI" w:eastAsia="Times New Roman" w:hAnsi="Segoe UI" w:cs="Segoe UI"/>
      <w:sz w:val="18"/>
      <w:szCs w:val="18"/>
      <w:lang w:eastAsia="ru-RU"/>
    </w:rPr>
  </w:style>
  <w:style w:type="character" w:customStyle="1" w:styleId="10">
    <w:name w:val="Заголовок 1 Знак"/>
    <w:basedOn w:val="a2"/>
    <w:link w:val="1"/>
    <w:rsid w:val="001A61A6"/>
    <w:rPr>
      <w:rFonts w:ascii="Times New Roman" w:eastAsia="Times New Roman" w:hAnsi="Times New Roman" w:cs="Arial"/>
      <w:b/>
      <w:bCs/>
      <w:caps/>
      <w:spacing w:val="20"/>
      <w:kern w:val="32"/>
      <w:sz w:val="18"/>
      <w:szCs w:val="18"/>
      <w:lang w:eastAsia="ru-RU"/>
    </w:rPr>
  </w:style>
  <w:style w:type="character" w:customStyle="1" w:styleId="20">
    <w:name w:val="Заголовок 2 Знак"/>
    <w:basedOn w:val="a2"/>
    <w:link w:val="2"/>
    <w:rsid w:val="001A61A6"/>
    <w:rPr>
      <w:rFonts w:ascii="Times New Roman" w:eastAsia="Times New Roman" w:hAnsi="Times New Roman" w:cs="Arial"/>
      <w:b/>
      <w:bCs/>
      <w:i/>
      <w:iCs/>
      <w:sz w:val="18"/>
      <w:szCs w:val="28"/>
      <w:lang w:eastAsia="ru-RU"/>
    </w:rPr>
  </w:style>
  <w:style w:type="character" w:customStyle="1" w:styleId="30">
    <w:name w:val="Заголовок 3 Знак"/>
    <w:basedOn w:val="a2"/>
    <w:link w:val="3"/>
    <w:rsid w:val="001A61A6"/>
    <w:rPr>
      <w:rFonts w:ascii="Arial" w:eastAsia="Times New Roman" w:hAnsi="Arial" w:cs="Arial"/>
      <w:b/>
      <w:bCs/>
      <w:sz w:val="26"/>
      <w:szCs w:val="26"/>
      <w:lang w:eastAsia="ru-RU"/>
    </w:rPr>
  </w:style>
  <w:style w:type="character" w:customStyle="1" w:styleId="40">
    <w:name w:val="Заголовок 4 Знак"/>
    <w:basedOn w:val="a2"/>
    <w:link w:val="4"/>
    <w:rsid w:val="001A61A6"/>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1A61A6"/>
    <w:rPr>
      <w:rFonts w:ascii="Times New Roman" w:eastAsia="Times New Roman" w:hAnsi="Times New Roman" w:cs="Times New Roman"/>
      <w:b/>
      <w:bCs/>
      <w:i/>
      <w:iCs/>
      <w:sz w:val="26"/>
      <w:szCs w:val="26"/>
      <w:lang w:eastAsia="ru-RU"/>
    </w:rPr>
  </w:style>
  <w:style w:type="paragraph" w:styleId="a7">
    <w:name w:val="Body Text Indent"/>
    <w:aliases w:val="Основной текст 1,Основной текст без отступа"/>
    <w:basedOn w:val="a1"/>
    <w:link w:val="a8"/>
    <w:rsid w:val="001A61A6"/>
    <w:pPr>
      <w:ind w:firstLine="709"/>
      <w:jc w:val="both"/>
    </w:pPr>
    <w:rPr>
      <w:sz w:val="18"/>
      <w:szCs w:val="24"/>
    </w:rPr>
  </w:style>
  <w:style w:type="character" w:customStyle="1" w:styleId="a8">
    <w:name w:val="Основной текст с отступом Знак"/>
    <w:aliases w:val="Основной текст 1 Знак,Основной текст без отступа Знак"/>
    <w:basedOn w:val="a2"/>
    <w:link w:val="a7"/>
    <w:rsid w:val="001A61A6"/>
    <w:rPr>
      <w:rFonts w:ascii="Times New Roman" w:eastAsia="Times New Roman" w:hAnsi="Times New Roman" w:cs="Times New Roman"/>
      <w:sz w:val="18"/>
      <w:szCs w:val="24"/>
      <w:lang w:eastAsia="ru-RU"/>
    </w:rPr>
  </w:style>
  <w:style w:type="paragraph" w:customStyle="1" w:styleId="ConsNormal">
    <w:name w:val="ConsNormal"/>
    <w:rsid w:val="001A61A6"/>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Nonformat">
    <w:name w:val="ConsNonformat"/>
    <w:rsid w:val="001A61A6"/>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styleId="a9">
    <w:name w:val="Block Text"/>
    <w:basedOn w:val="a1"/>
    <w:rsid w:val="001A61A6"/>
    <w:pPr>
      <w:spacing w:after="40" w:line="180" w:lineRule="atLeast"/>
      <w:ind w:left="180" w:right="-57" w:firstLine="397"/>
      <w:jc w:val="both"/>
    </w:pPr>
    <w:rPr>
      <w:sz w:val="28"/>
      <w:szCs w:val="28"/>
    </w:rPr>
  </w:style>
  <w:style w:type="paragraph" w:styleId="aa">
    <w:name w:val="Body Text"/>
    <w:basedOn w:val="a1"/>
    <w:link w:val="ab"/>
    <w:rsid w:val="001A61A6"/>
    <w:pPr>
      <w:spacing w:after="120"/>
      <w:ind w:firstLine="397"/>
      <w:jc w:val="both"/>
    </w:pPr>
    <w:rPr>
      <w:sz w:val="18"/>
      <w:szCs w:val="24"/>
    </w:rPr>
  </w:style>
  <w:style w:type="character" w:customStyle="1" w:styleId="ab">
    <w:name w:val="Основной текст Знак"/>
    <w:basedOn w:val="a2"/>
    <w:link w:val="aa"/>
    <w:rsid w:val="001A61A6"/>
    <w:rPr>
      <w:rFonts w:ascii="Times New Roman" w:eastAsia="Times New Roman" w:hAnsi="Times New Roman" w:cs="Times New Roman"/>
      <w:sz w:val="18"/>
      <w:szCs w:val="24"/>
      <w:lang w:eastAsia="ru-RU"/>
    </w:rPr>
  </w:style>
  <w:style w:type="paragraph" w:styleId="21">
    <w:name w:val="Body Text 2"/>
    <w:basedOn w:val="a1"/>
    <w:link w:val="22"/>
    <w:rsid w:val="001A61A6"/>
    <w:pPr>
      <w:spacing w:after="120" w:line="480" w:lineRule="auto"/>
      <w:ind w:firstLine="397"/>
      <w:jc w:val="both"/>
    </w:pPr>
    <w:rPr>
      <w:sz w:val="18"/>
      <w:szCs w:val="24"/>
    </w:rPr>
  </w:style>
  <w:style w:type="character" w:customStyle="1" w:styleId="22">
    <w:name w:val="Основной текст 2 Знак"/>
    <w:basedOn w:val="a2"/>
    <w:link w:val="21"/>
    <w:rsid w:val="001A61A6"/>
    <w:rPr>
      <w:rFonts w:ascii="Times New Roman" w:eastAsia="Times New Roman" w:hAnsi="Times New Roman" w:cs="Times New Roman"/>
      <w:sz w:val="18"/>
      <w:szCs w:val="24"/>
      <w:lang w:eastAsia="ru-RU"/>
    </w:rPr>
  </w:style>
  <w:style w:type="paragraph" w:styleId="ac">
    <w:name w:val="Title"/>
    <w:basedOn w:val="a1"/>
    <w:link w:val="ad"/>
    <w:qFormat/>
    <w:rsid w:val="001A61A6"/>
    <w:pPr>
      <w:ind w:firstLine="397"/>
      <w:jc w:val="center"/>
    </w:pPr>
    <w:rPr>
      <w:sz w:val="28"/>
      <w:szCs w:val="24"/>
    </w:rPr>
  </w:style>
  <w:style w:type="character" w:customStyle="1" w:styleId="ad">
    <w:name w:val="Название Знак"/>
    <w:basedOn w:val="a2"/>
    <w:link w:val="ac"/>
    <w:rsid w:val="001A61A6"/>
    <w:rPr>
      <w:rFonts w:ascii="Times New Roman" w:eastAsia="Times New Roman" w:hAnsi="Times New Roman" w:cs="Times New Roman"/>
      <w:sz w:val="28"/>
      <w:szCs w:val="24"/>
      <w:lang w:eastAsia="ru-RU"/>
    </w:rPr>
  </w:style>
  <w:style w:type="paragraph" w:styleId="ae">
    <w:name w:val="footer"/>
    <w:aliases w:val=" Знак5"/>
    <w:basedOn w:val="a1"/>
    <w:link w:val="af"/>
    <w:rsid w:val="001A61A6"/>
    <w:pPr>
      <w:widowControl w:val="0"/>
      <w:tabs>
        <w:tab w:val="center" w:pos="4677"/>
        <w:tab w:val="right" w:pos="9355"/>
      </w:tabs>
      <w:autoSpaceDE w:val="0"/>
      <w:autoSpaceDN w:val="0"/>
      <w:adjustRightInd w:val="0"/>
      <w:ind w:firstLine="397"/>
      <w:jc w:val="both"/>
    </w:pPr>
    <w:rPr>
      <w:rFonts w:ascii="Sylfaen" w:hAnsi="Sylfaen" w:cs="Sylfaen"/>
    </w:rPr>
  </w:style>
  <w:style w:type="character" w:customStyle="1" w:styleId="af">
    <w:name w:val="Нижний колонтитул Знак"/>
    <w:aliases w:val=" Знак5 Знак"/>
    <w:basedOn w:val="a2"/>
    <w:link w:val="ae"/>
    <w:rsid w:val="001A61A6"/>
    <w:rPr>
      <w:rFonts w:ascii="Sylfaen" w:eastAsia="Times New Roman" w:hAnsi="Sylfaen" w:cs="Sylfaen"/>
      <w:sz w:val="20"/>
      <w:szCs w:val="20"/>
      <w:lang w:eastAsia="ru-RU"/>
    </w:rPr>
  </w:style>
  <w:style w:type="character" w:styleId="af0">
    <w:name w:val="page number"/>
    <w:basedOn w:val="a2"/>
    <w:rsid w:val="001A61A6"/>
  </w:style>
  <w:style w:type="paragraph" w:customStyle="1" w:styleId="ConsPlusNormal">
    <w:name w:val="ConsPlusNormal"/>
    <w:rsid w:val="001A61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header"/>
    <w:aliases w:val="Верхний колонтитул Знак1,Верхний колонтитул Знак Знак, Знак6 Знак Знак"/>
    <w:basedOn w:val="a1"/>
    <w:link w:val="af2"/>
    <w:rsid w:val="001A61A6"/>
    <w:pPr>
      <w:tabs>
        <w:tab w:val="center" w:pos="4677"/>
        <w:tab w:val="right" w:pos="9355"/>
      </w:tabs>
      <w:ind w:firstLine="397"/>
      <w:jc w:val="both"/>
    </w:pPr>
    <w:rPr>
      <w:sz w:val="18"/>
      <w:szCs w:val="24"/>
    </w:rPr>
  </w:style>
  <w:style w:type="character" w:customStyle="1" w:styleId="af2">
    <w:name w:val="Верхний колонтитул Знак"/>
    <w:aliases w:val="Верхний колонтитул Знак1 Знак,Верхний колонтитул Знак Знак Знак, Знак6 Знак Знак Знак"/>
    <w:basedOn w:val="a2"/>
    <w:link w:val="af1"/>
    <w:rsid w:val="001A61A6"/>
    <w:rPr>
      <w:rFonts w:ascii="Times New Roman" w:eastAsia="Times New Roman" w:hAnsi="Times New Roman" w:cs="Times New Roman"/>
      <w:sz w:val="18"/>
      <w:szCs w:val="24"/>
      <w:lang w:eastAsia="ru-RU"/>
    </w:rPr>
  </w:style>
  <w:style w:type="paragraph" w:styleId="31">
    <w:name w:val="Body Text 3"/>
    <w:basedOn w:val="a1"/>
    <w:link w:val="32"/>
    <w:rsid w:val="001A61A6"/>
    <w:pPr>
      <w:spacing w:after="120"/>
      <w:ind w:firstLine="397"/>
      <w:jc w:val="both"/>
    </w:pPr>
    <w:rPr>
      <w:sz w:val="16"/>
      <w:szCs w:val="16"/>
    </w:rPr>
  </w:style>
  <w:style w:type="character" w:customStyle="1" w:styleId="32">
    <w:name w:val="Основной текст 3 Знак"/>
    <w:basedOn w:val="a2"/>
    <w:link w:val="31"/>
    <w:rsid w:val="001A61A6"/>
    <w:rPr>
      <w:rFonts w:ascii="Times New Roman" w:eastAsia="Times New Roman" w:hAnsi="Times New Roman" w:cs="Times New Roman"/>
      <w:sz w:val="16"/>
      <w:szCs w:val="16"/>
      <w:lang w:eastAsia="ru-RU"/>
    </w:rPr>
  </w:style>
  <w:style w:type="paragraph" w:customStyle="1" w:styleId="ConsTitle">
    <w:name w:val="ConsTitle"/>
    <w:rsid w:val="001A61A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3">
    <w:name w:val="Îñíîâíîé"/>
    <w:rsid w:val="001A61A6"/>
    <w:pPr>
      <w:spacing w:after="0" w:line="360" w:lineRule="auto"/>
      <w:ind w:firstLine="567"/>
      <w:jc w:val="both"/>
    </w:pPr>
    <w:rPr>
      <w:rFonts w:ascii="Times New Roman" w:eastAsia="Times New Roman" w:hAnsi="Times New Roman" w:cs="Times New Roman"/>
      <w:sz w:val="26"/>
      <w:szCs w:val="20"/>
      <w:lang w:eastAsia="ru-RU"/>
    </w:rPr>
  </w:style>
  <w:style w:type="character" w:styleId="af4">
    <w:name w:val="Emphasis"/>
    <w:qFormat/>
    <w:rsid w:val="001A61A6"/>
    <w:rPr>
      <w:i/>
      <w:iCs/>
    </w:rPr>
  </w:style>
  <w:style w:type="paragraph" w:styleId="33">
    <w:name w:val="Body Text Indent 3"/>
    <w:basedOn w:val="a1"/>
    <w:link w:val="34"/>
    <w:rsid w:val="001A61A6"/>
    <w:pPr>
      <w:spacing w:after="120"/>
      <w:ind w:left="283" w:firstLine="397"/>
      <w:jc w:val="both"/>
    </w:pPr>
    <w:rPr>
      <w:sz w:val="16"/>
      <w:szCs w:val="16"/>
    </w:rPr>
  </w:style>
  <w:style w:type="character" w:customStyle="1" w:styleId="34">
    <w:name w:val="Основной текст с отступом 3 Знак"/>
    <w:basedOn w:val="a2"/>
    <w:link w:val="33"/>
    <w:rsid w:val="001A61A6"/>
    <w:rPr>
      <w:rFonts w:ascii="Times New Roman" w:eastAsia="Times New Roman" w:hAnsi="Times New Roman" w:cs="Times New Roman"/>
      <w:sz w:val="16"/>
      <w:szCs w:val="16"/>
      <w:lang w:eastAsia="ru-RU"/>
    </w:rPr>
  </w:style>
  <w:style w:type="paragraph" w:styleId="23">
    <w:name w:val="Body Text Indent 2"/>
    <w:basedOn w:val="a1"/>
    <w:link w:val="24"/>
    <w:rsid w:val="001A61A6"/>
    <w:pPr>
      <w:spacing w:after="120" w:line="480" w:lineRule="auto"/>
      <w:ind w:left="283" w:firstLine="397"/>
      <w:jc w:val="both"/>
    </w:pPr>
    <w:rPr>
      <w:sz w:val="18"/>
      <w:szCs w:val="24"/>
    </w:rPr>
  </w:style>
  <w:style w:type="character" w:customStyle="1" w:styleId="24">
    <w:name w:val="Основной текст с отступом 2 Знак"/>
    <w:basedOn w:val="a2"/>
    <w:link w:val="23"/>
    <w:rsid w:val="001A61A6"/>
    <w:rPr>
      <w:rFonts w:ascii="Times New Roman" w:eastAsia="Times New Roman" w:hAnsi="Times New Roman" w:cs="Times New Roman"/>
      <w:sz w:val="18"/>
      <w:szCs w:val="24"/>
      <w:lang w:eastAsia="ru-RU"/>
    </w:rPr>
  </w:style>
  <w:style w:type="paragraph" w:styleId="af5">
    <w:name w:val="Normal (Web)"/>
    <w:basedOn w:val="a1"/>
    <w:rsid w:val="001A61A6"/>
    <w:pPr>
      <w:spacing w:before="100" w:beforeAutospacing="1" w:after="100" w:afterAutospacing="1"/>
      <w:ind w:firstLine="397"/>
      <w:jc w:val="both"/>
    </w:pPr>
    <w:rPr>
      <w:sz w:val="18"/>
      <w:szCs w:val="24"/>
    </w:rPr>
  </w:style>
  <w:style w:type="character" w:styleId="af6">
    <w:name w:val="Strong"/>
    <w:qFormat/>
    <w:rsid w:val="001A61A6"/>
    <w:rPr>
      <w:b/>
      <w:bCs/>
    </w:rPr>
  </w:style>
  <w:style w:type="paragraph" w:customStyle="1" w:styleId="100">
    <w:name w:val="Стиль Заголовок 1 + Перед:  0 пт После:  0 пт Междустр.интервал: ..."/>
    <w:basedOn w:val="1"/>
    <w:rsid w:val="001A61A6"/>
    <w:pPr>
      <w:spacing w:before="0" w:after="0"/>
    </w:pPr>
    <w:rPr>
      <w:rFonts w:cs="Times New Roman"/>
      <w:szCs w:val="20"/>
    </w:rPr>
  </w:style>
  <w:style w:type="paragraph" w:styleId="11">
    <w:name w:val="toc 1"/>
    <w:basedOn w:val="a1"/>
    <w:next w:val="a1"/>
    <w:autoRedefine/>
    <w:semiHidden/>
    <w:rsid w:val="001A61A6"/>
    <w:pPr>
      <w:tabs>
        <w:tab w:val="right" w:leader="dot" w:pos="6705"/>
      </w:tabs>
      <w:spacing w:before="120" w:after="120"/>
      <w:ind w:firstLine="397"/>
    </w:pPr>
    <w:rPr>
      <w:sz w:val="18"/>
      <w:szCs w:val="24"/>
    </w:rPr>
  </w:style>
  <w:style w:type="paragraph" w:styleId="25">
    <w:name w:val="toc 2"/>
    <w:basedOn w:val="a1"/>
    <w:next w:val="a1"/>
    <w:autoRedefine/>
    <w:semiHidden/>
    <w:rsid w:val="001A61A6"/>
    <w:pPr>
      <w:ind w:left="240" w:firstLine="397"/>
      <w:jc w:val="both"/>
    </w:pPr>
    <w:rPr>
      <w:sz w:val="18"/>
      <w:szCs w:val="24"/>
    </w:rPr>
  </w:style>
  <w:style w:type="paragraph" w:styleId="35">
    <w:name w:val="toc 3"/>
    <w:basedOn w:val="a1"/>
    <w:next w:val="a1"/>
    <w:autoRedefine/>
    <w:semiHidden/>
    <w:rsid w:val="001A61A6"/>
    <w:pPr>
      <w:ind w:left="480" w:firstLine="397"/>
      <w:jc w:val="both"/>
    </w:pPr>
    <w:rPr>
      <w:sz w:val="18"/>
      <w:szCs w:val="24"/>
    </w:rPr>
  </w:style>
  <w:style w:type="character" w:styleId="af7">
    <w:name w:val="Hyperlink"/>
    <w:rsid w:val="001A61A6"/>
    <w:rPr>
      <w:color w:val="0000FF"/>
      <w:u w:val="single"/>
    </w:rPr>
  </w:style>
  <w:style w:type="paragraph" w:customStyle="1" w:styleId="1-0030">
    <w:name w:val="Стиль Заголовок 1 + Слева:  -003 см Первая строка:  0 см Перед: ..."/>
    <w:basedOn w:val="1"/>
    <w:autoRedefine/>
    <w:rsid w:val="001A61A6"/>
    <w:pPr>
      <w:spacing w:before="40" w:after="120" w:line="200" w:lineRule="atLeast"/>
      <w:ind w:left="-18" w:firstLine="0"/>
    </w:pPr>
    <w:rPr>
      <w:rFonts w:cs="Times New Roman"/>
      <w:szCs w:val="20"/>
    </w:rPr>
  </w:style>
  <w:style w:type="paragraph" w:customStyle="1" w:styleId="1000">
    <w:name w:val="Стиль Стиль Заголовок 1 + Перед:  0 пт После:  0 пт Междустр.интерв..."/>
    <w:basedOn w:val="100"/>
    <w:rsid w:val="001A61A6"/>
    <w:rPr>
      <w:spacing w:val="-1"/>
    </w:rPr>
  </w:style>
  <w:style w:type="character" w:customStyle="1" w:styleId="12">
    <w:name w:val="Знак Знак1"/>
    <w:rsid w:val="001A61A6"/>
    <w:rPr>
      <w:rFonts w:cs="Arial"/>
      <w:b/>
      <w:bCs/>
      <w:caps/>
      <w:spacing w:val="20"/>
      <w:kern w:val="32"/>
      <w:sz w:val="18"/>
      <w:szCs w:val="18"/>
      <w:lang w:val="ru-RU" w:eastAsia="ru-RU" w:bidi="ar-SA"/>
    </w:rPr>
  </w:style>
  <w:style w:type="character" w:customStyle="1" w:styleId="1001">
    <w:name w:val="Стиль Заголовок 1 + Перед:  0 пт После:  0 пт Междустр.интервал: ... Знак"/>
    <w:basedOn w:val="12"/>
    <w:rsid w:val="001A61A6"/>
  </w:style>
  <w:style w:type="character" w:customStyle="1" w:styleId="1002">
    <w:name w:val="Стиль Стиль Заголовок 1 + Перед:  0 пт После:  0 пт Междустр.интерв... Знак"/>
    <w:rsid w:val="001A61A6"/>
    <w:rPr>
      <w:rFonts w:cs="Arial"/>
      <w:b/>
      <w:bCs/>
      <w:caps/>
      <w:spacing w:val="-1"/>
      <w:kern w:val="32"/>
      <w:sz w:val="18"/>
      <w:szCs w:val="18"/>
      <w:lang w:val="ru-RU" w:eastAsia="ru-RU" w:bidi="ar-SA"/>
    </w:rPr>
  </w:style>
  <w:style w:type="paragraph" w:customStyle="1" w:styleId="a">
    <w:name w:val="Обычный нумерованный"/>
    <w:basedOn w:val="a1"/>
    <w:rsid w:val="001A61A6"/>
    <w:pPr>
      <w:numPr>
        <w:numId w:val="2"/>
      </w:numPr>
      <w:ind w:right="108"/>
    </w:pPr>
    <w:rPr>
      <w:sz w:val="18"/>
      <w:szCs w:val="18"/>
    </w:rPr>
  </w:style>
  <w:style w:type="paragraph" w:customStyle="1" w:styleId="af8">
    <w:name w:val="Обычный курсив"/>
    <w:basedOn w:val="a1"/>
    <w:rsid w:val="001A61A6"/>
    <w:pPr>
      <w:ind w:firstLine="397"/>
      <w:jc w:val="center"/>
    </w:pPr>
    <w:rPr>
      <w:rFonts w:cs="Arial"/>
      <w:b/>
      <w:bCs/>
      <w:i/>
      <w:iCs/>
      <w:sz w:val="18"/>
      <w:szCs w:val="28"/>
    </w:rPr>
  </w:style>
  <w:style w:type="paragraph" w:customStyle="1" w:styleId="af9">
    <w:name w:val="Обычный нумерованный по ширине"/>
    <w:basedOn w:val="a"/>
    <w:rsid w:val="001A61A6"/>
    <w:pPr>
      <w:jc w:val="both"/>
    </w:pPr>
  </w:style>
  <w:style w:type="character" w:customStyle="1" w:styleId="afa">
    <w:name w:val="Знак Знак"/>
    <w:rsid w:val="001A61A6"/>
    <w:rPr>
      <w:sz w:val="18"/>
      <w:szCs w:val="24"/>
      <w:lang w:val="ru-RU" w:eastAsia="ru-RU" w:bidi="ar-SA"/>
    </w:rPr>
  </w:style>
  <w:style w:type="paragraph" w:customStyle="1" w:styleId="afb">
    <w:name w:val="Обычный полужирный"/>
    <w:basedOn w:val="a1"/>
    <w:rsid w:val="001A61A6"/>
    <w:pPr>
      <w:ind w:firstLine="397"/>
      <w:jc w:val="both"/>
    </w:pPr>
    <w:rPr>
      <w:b/>
      <w:sz w:val="18"/>
      <w:szCs w:val="24"/>
    </w:rPr>
  </w:style>
  <w:style w:type="paragraph" w:customStyle="1" w:styleId="afc">
    <w:name w:val="Обычный полужирный с подчеркиванием"/>
    <w:basedOn w:val="afb"/>
    <w:rsid w:val="001A61A6"/>
    <w:pPr>
      <w:jc w:val="center"/>
    </w:pPr>
    <w:rPr>
      <w:sz w:val="24"/>
      <w:u w:val="single"/>
    </w:rPr>
  </w:style>
  <w:style w:type="character" w:styleId="afd">
    <w:name w:val="annotation reference"/>
    <w:semiHidden/>
    <w:rsid w:val="001A61A6"/>
    <w:rPr>
      <w:sz w:val="16"/>
      <w:szCs w:val="16"/>
    </w:rPr>
  </w:style>
  <w:style w:type="paragraph" w:styleId="afe">
    <w:name w:val="annotation text"/>
    <w:basedOn w:val="a1"/>
    <w:link w:val="aff"/>
    <w:semiHidden/>
    <w:rsid w:val="001A61A6"/>
    <w:pPr>
      <w:ind w:firstLine="397"/>
      <w:jc w:val="both"/>
    </w:pPr>
  </w:style>
  <w:style w:type="character" w:customStyle="1" w:styleId="aff">
    <w:name w:val="Текст примечания Знак"/>
    <w:basedOn w:val="a2"/>
    <w:link w:val="afe"/>
    <w:semiHidden/>
    <w:rsid w:val="001A61A6"/>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1A61A6"/>
    <w:rPr>
      <w:b/>
      <w:bCs/>
    </w:rPr>
  </w:style>
  <w:style w:type="character" w:customStyle="1" w:styleId="aff1">
    <w:name w:val="Тема примечания Знак"/>
    <w:basedOn w:val="aff"/>
    <w:link w:val="aff0"/>
    <w:semiHidden/>
    <w:rsid w:val="001A61A6"/>
    <w:rPr>
      <w:b/>
      <w:bCs/>
    </w:rPr>
  </w:style>
  <w:style w:type="character" w:styleId="aff2">
    <w:name w:val="FollowedHyperlink"/>
    <w:rsid w:val="001A61A6"/>
    <w:rPr>
      <w:color w:val="800080"/>
      <w:u w:val="single"/>
    </w:rPr>
  </w:style>
  <w:style w:type="paragraph" w:styleId="aff3">
    <w:name w:val="List"/>
    <w:basedOn w:val="a1"/>
    <w:rsid w:val="001A61A6"/>
    <w:pPr>
      <w:widowControl w:val="0"/>
      <w:spacing w:before="60" w:line="300" w:lineRule="auto"/>
      <w:ind w:left="283" w:hanging="283"/>
      <w:jc w:val="both"/>
    </w:pPr>
    <w:rPr>
      <w:sz w:val="22"/>
      <w:szCs w:val="22"/>
    </w:rPr>
  </w:style>
  <w:style w:type="paragraph" w:customStyle="1" w:styleId="aff4">
    <w:name w:val="Комментарий"/>
    <w:basedOn w:val="a1"/>
    <w:next w:val="a1"/>
    <w:rsid w:val="001A61A6"/>
    <w:pPr>
      <w:widowControl w:val="0"/>
      <w:autoSpaceDE w:val="0"/>
      <w:autoSpaceDN w:val="0"/>
      <w:adjustRightInd w:val="0"/>
      <w:ind w:left="170"/>
      <w:jc w:val="both"/>
    </w:pPr>
    <w:rPr>
      <w:rFonts w:ascii="Arial" w:hAnsi="Arial"/>
      <w:i/>
      <w:iCs/>
      <w:color w:val="800080"/>
    </w:rPr>
  </w:style>
  <w:style w:type="paragraph" w:customStyle="1" w:styleId="13">
    <w:name w:val="Абзац списка1"/>
    <w:basedOn w:val="a1"/>
    <w:qFormat/>
    <w:rsid w:val="001A61A6"/>
    <w:pPr>
      <w:spacing w:after="200" w:line="276" w:lineRule="auto"/>
      <w:ind w:left="720"/>
      <w:contextualSpacing/>
    </w:pPr>
    <w:rPr>
      <w:rFonts w:ascii="Calibri" w:eastAsia="Calibri" w:hAnsi="Calibri"/>
      <w:sz w:val="22"/>
      <w:szCs w:val="22"/>
      <w:lang w:eastAsia="en-US"/>
    </w:rPr>
  </w:style>
  <w:style w:type="table" w:styleId="aff5">
    <w:name w:val="Table Grid"/>
    <w:basedOn w:val="a3"/>
    <w:rsid w:val="001A6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Знак Знак Знак Знак"/>
    <w:basedOn w:val="a1"/>
    <w:rsid w:val="001A61A6"/>
    <w:pPr>
      <w:spacing w:after="160" w:line="240" w:lineRule="exact"/>
    </w:pPr>
    <w:rPr>
      <w:rFonts w:ascii="Verdana" w:hAnsi="Verdana"/>
      <w:sz w:val="24"/>
      <w:szCs w:val="24"/>
      <w:lang w:val="en-US" w:eastAsia="en-US"/>
    </w:rPr>
  </w:style>
  <w:style w:type="paragraph" w:customStyle="1" w:styleId="51">
    <w:name w:val="Знак Знак5 Знак Знак"/>
    <w:basedOn w:val="a1"/>
    <w:rsid w:val="001A61A6"/>
    <w:pPr>
      <w:spacing w:after="160" w:line="240" w:lineRule="exact"/>
    </w:pPr>
    <w:rPr>
      <w:rFonts w:ascii="Verdana" w:hAnsi="Verdana"/>
      <w:sz w:val="24"/>
      <w:szCs w:val="24"/>
      <w:lang w:val="en-US" w:eastAsia="en-US"/>
    </w:rPr>
  </w:style>
  <w:style w:type="paragraph" w:customStyle="1" w:styleId="aff7">
    <w:name w:val="Абзац"/>
    <w:basedOn w:val="a1"/>
    <w:rsid w:val="001A61A6"/>
    <w:pPr>
      <w:spacing w:line="380" w:lineRule="exact"/>
      <w:ind w:firstLine="567"/>
      <w:jc w:val="both"/>
    </w:pPr>
    <w:rPr>
      <w:sz w:val="28"/>
      <w:lang w:eastAsia="ar-SA"/>
    </w:rPr>
  </w:style>
  <w:style w:type="paragraph" w:customStyle="1" w:styleId="aff8">
    <w:name w:val="ЗАГОЛОВОК ! Знак"/>
    <w:basedOn w:val="1"/>
    <w:link w:val="aff9"/>
    <w:autoRedefine/>
    <w:qFormat/>
    <w:rsid w:val="001A61A6"/>
    <w:pPr>
      <w:keepNext w:val="0"/>
      <w:widowControl/>
      <w:spacing w:before="0" w:after="0"/>
      <w:ind w:firstLine="0"/>
    </w:pPr>
    <w:rPr>
      <w:bCs w:val="0"/>
      <w:caps w:val="0"/>
      <w:spacing w:val="0"/>
      <w:kern w:val="36"/>
      <w:sz w:val="28"/>
      <w:szCs w:val="24"/>
    </w:rPr>
  </w:style>
  <w:style w:type="character" w:customStyle="1" w:styleId="aff9">
    <w:name w:val="ЗАГОЛОВОК ! Знак Знак"/>
    <w:link w:val="aff8"/>
    <w:rsid w:val="001A61A6"/>
    <w:rPr>
      <w:rFonts w:ascii="Times New Roman" w:eastAsia="Times New Roman" w:hAnsi="Times New Roman" w:cs="Arial"/>
      <w:b/>
      <w:kern w:val="36"/>
      <w:sz w:val="28"/>
      <w:szCs w:val="24"/>
      <w:lang w:eastAsia="ru-RU"/>
    </w:rPr>
  </w:style>
  <w:style w:type="paragraph" w:customStyle="1" w:styleId="-">
    <w:name w:val="текст таблицы-полужирный"/>
    <w:basedOn w:val="a1"/>
    <w:rsid w:val="001A61A6"/>
    <w:pPr>
      <w:keepNext/>
      <w:spacing w:before="120" w:after="120"/>
      <w:jc w:val="center"/>
    </w:pPr>
    <w:rPr>
      <w:b/>
      <w:sz w:val="22"/>
      <w:szCs w:val="24"/>
    </w:rPr>
  </w:style>
  <w:style w:type="paragraph" w:customStyle="1" w:styleId="report">
    <w:name w:val="report"/>
    <w:basedOn w:val="a1"/>
    <w:rsid w:val="001A61A6"/>
    <w:pPr>
      <w:spacing w:before="100" w:beforeAutospacing="1" w:after="100" w:afterAutospacing="1"/>
    </w:pPr>
    <w:rPr>
      <w:rFonts w:ascii="Calibri" w:hAnsi="Calibri" w:cs="Calibri"/>
      <w:sz w:val="24"/>
      <w:szCs w:val="24"/>
    </w:rPr>
  </w:style>
  <w:style w:type="paragraph" w:customStyle="1" w:styleId="affa">
    <w:name w:val="a"/>
    <w:basedOn w:val="a1"/>
    <w:rsid w:val="001A61A6"/>
    <w:pPr>
      <w:spacing w:before="100" w:beforeAutospacing="1" w:after="100" w:afterAutospacing="1"/>
    </w:pPr>
    <w:rPr>
      <w:rFonts w:ascii="Calibri" w:hAnsi="Calibri" w:cs="Calibri"/>
      <w:sz w:val="24"/>
      <w:szCs w:val="24"/>
    </w:rPr>
  </w:style>
  <w:style w:type="paragraph" w:styleId="z-">
    <w:name w:val="HTML Bottom of Form"/>
    <w:basedOn w:val="a1"/>
    <w:next w:val="a1"/>
    <w:link w:val="z-0"/>
    <w:hidden/>
    <w:semiHidden/>
    <w:rsid w:val="001A61A6"/>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semiHidden/>
    <w:rsid w:val="001A61A6"/>
    <w:rPr>
      <w:rFonts w:ascii="Arial" w:eastAsia="Times New Roman" w:hAnsi="Arial" w:cs="Arial"/>
      <w:vanish/>
      <w:sz w:val="16"/>
      <w:szCs w:val="16"/>
      <w:lang w:eastAsia="ru-RU"/>
    </w:rPr>
  </w:style>
  <w:style w:type="character" w:customStyle="1" w:styleId="HeaderChar">
    <w:name w:val="Header Char"/>
    <w:basedOn w:val="a2"/>
    <w:locked/>
    <w:rsid w:val="001A61A6"/>
  </w:style>
  <w:style w:type="character" w:customStyle="1" w:styleId="FooterChar">
    <w:name w:val="Footer Char"/>
    <w:basedOn w:val="a2"/>
    <w:locked/>
    <w:rsid w:val="001A61A6"/>
  </w:style>
  <w:style w:type="paragraph" w:customStyle="1" w:styleId="a0">
    <w:name w:val="текст"/>
    <w:basedOn w:val="a1"/>
    <w:semiHidden/>
    <w:rsid w:val="001A61A6"/>
    <w:pPr>
      <w:widowControl w:val="0"/>
      <w:numPr>
        <w:numId w:val="15"/>
      </w:numPr>
      <w:jc w:val="both"/>
    </w:pPr>
    <w:rPr>
      <w:rFonts w:ascii="Arial" w:hAnsi="Arial" w:cs="Arial"/>
      <w:sz w:val="22"/>
      <w:szCs w:val="22"/>
    </w:rPr>
  </w:style>
  <w:style w:type="paragraph" w:customStyle="1" w:styleId="14">
    <w:name w:val="Знак Знак Знак Знак1 Знак Знак Знак Знак Знак Знак"/>
    <w:basedOn w:val="a1"/>
    <w:rsid w:val="001A61A6"/>
    <w:pPr>
      <w:spacing w:after="160" w:line="240" w:lineRule="exact"/>
    </w:pPr>
    <w:rPr>
      <w:rFonts w:ascii="Verdana" w:eastAsia="Calibri" w:hAnsi="Verdana" w:cs="Verdana"/>
      <w:sz w:val="24"/>
      <w:szCs w:val="24"/>
      <w:lang w:val="en-US" w:eastAsia="en-US"/>
    </w:rPr>
  </w:style>
  <w:style w:type="paragraph" w:customStyle="1" w:styleId="15">
    <w:name w:val="Знак Знак Знак Знак1 Знак Знак Знак Знак Знак Знак"/>
    <w:basedOn w:val="a1"/>
    <w:rsid w:val="001A61A6"/>
    <w:pPr>
      <w:spacing w:after="160" w:line="240" w:lineRule="exact"/>
    </w:pPr>
    <w:rPr>
      <w:rFonts w:ascii="Verdana" w:hAnsi="Verdana"/>
      <w:sz w:val="24"/>
      <w:szCs w:val="24"/>
      <w:lang w:val="en-US" w:eastAsia="en-US"/>
    </w:rPr>
  </w:style>
  <w:style w:type="paragraph" w:styleId="affb">
    <w:name w:val="List Paragraph"/>
    <w:basedOn w:val="a1"/>
    <w:qFormat/>
    <w:rsid w:val="001A61A6"/>
    <w:pPr>
      <w:spacing w:after="200" w:line="276" w:lineRule="auto"/>
      <w:ind w:left="720"/>
    </w:pPr>
    <w:rPr>
      <w:sz w:val="28"/>
      <w:szCs w:val="28"/>
      <w:lang w:eastAsia="en-US"/>
    </w:rPr>
  </w:style>
  <w:style w:type="paragraph" w:customStyle="1" w:styleId="52">
    <w:name w:val="Знак Знак5 Знак Знак Знак Знак"/>
    <w:basedOn w:val="a1"/>
    <w:next w:val="a1"/>
    <w:rsid w:val="001A61A6"/>
    <w:pPr>
      <w:spacing w:before="100" w:beforeAutospacing="1" w:after="100" w:afterAutospacing="1"/>
    </w:pPr>
    <w:rPr>
      <w:rFonts w:ascii="Tahoma" w:hAnsi="Tahoma"/>
      <w:lang w:val="en-US" w:eastAsia="en-US"/>
    </w:rPr>
  </w:style>
  <w:style w:type="paragraph" w:customStyle="1" w:styleId="16">
    <w:name w:val="Знак1 Знак Знак Знак Знак Знак Знак"/>
    <w:basedOn w:val="a1"/>
    <w:rsid w:val="001A61A6"/>
    <w:pPr>
      <w:spacing w:before="100" w:beforeAutospacing="1" w:after="100" w:afterAutospacing="1"/>
    </w:pPr>
    <w:rPr>
      <w:rFonts w:ascii="Tahoma" w:hAnsi="Tahoma" w:cs="Tahoma"/>
      <w:lang w:val="en-US" w:eastAsia="en-US"/>
    </w:rPr>
  </w:style>
  <w:style w:type="paragraph" w:customStyle="1" w:styleId="affc">
    <w:name w:val="Знак Знак Знак Знак Знак Знак Знак"/>
    <w:basedOn w:val="a1"/>
    <w:rsid w:val="001A61A6"/>
    <w:pPr>
      <w:spacing w:before="100" w:beforeAutospacing="1" w:after="100" w:afterAutospacing="1"/>
      <w:jc w:val="both"/>
    </w:pPr>
    <w:rPr>
      <w:rFonts w:ascii="Tahoma" w:hAnsi="Tahoma" w:cs="Tahoma"/>
      <w:lang w:val="en-US" w:eastAsia="en-US"/>
    </w:rPr>
  </w:style>
  <w:style w:type="paragraph" w:customStyle="1" w:styleId="voice">
    <w:name w:val="voice"/>
    <w:basedOn w:val="a1"/>
    <w:rsid w:val="001A61A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20</Pages>
  <Words>6178</Words>
  <Characters>35218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24</cp:revision>
  <cp:lastPrinted>2022-06-23T06:48:00Z</cp:lastPrinted>
  <dcterms:created xsi:type="dcterms:W3CDTF">2019-09-05T10:36:00Z</dcterms:created>
  <dcterms:modified xsi:type="dcterms:W3CDTF">2022-06-23T13:44:00Z</dcterms:modified>
</cp:coreProperties>
</file>